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2FD7" w14:textId="77777777" w:rsidR="002F46DF" w:rsidRDefault="007A7958">
      <w:pPr>
        <w:spacing w:after="19"/>
        <w:ind w:left="-5" w:hanging="10"/>
      </w:pPr>
      <w:r>
        <w:rPr>
          <w:sz w:val="18"/>
        </w:rPr>
        <w:t xml:space="preserve">Residential Registered Manager 09 Aug 16 </w:t>
      </w:r>
    </w:p>
    <w:p w14:paraId="26C0F9DD" w14:textId="77777777" w:rsidR="002F46DF" w:rsidRDefault="007A7958">
      <w:pPr>
        <w:spacing w:after="0"/>
      </w:pPr>
      <w:r>
        <w:t xml:space="preserve"> </w:t>
      </w:r>
    </w:p>
    <w:p w14:paraId="543E53F3" w14:textId="00450E4D" w:rsidR="002F46DF" w:rsidRDefault="002F46DF">
      <w:pPr>
        <w:spacing w:after="411"/>
        <w:ind w:left="5186"/>
      </w:pPr>
    </w:p>
    <w:tbl>
      <w:tblPr>
        <w:tblStyle w:val="TableGrid"/>
        <w:tblW w:w="9016" w:type="dxa"/>
        <w:tblInd w:w="6" w:type="dxa"/>
        <w:tblCellMar>
          <w:top w:w="35" w:type="dxa"/>
          <w:left w:w="104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120"/>
        <w:gridCol w:w="2557"/>
        <w:gridCol w:w="1271"/>
        <w:gridCol w:w="710"/>
        <w:gridCol w:w="2358"/>
      </w:tblGrid>
      <w:tr w:rsidR="002F46DF" w14:paraId="5FDDDFBC" w14:textId="77777777">
        <w:trPr>
          <w:trHeight w:val="229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762761BF" w14:textId="77777777" w:rsidR="002F46DF" w:rsidRDefault="007A7958">
            <w:pPr>
              <w:spacing w:after="0"/>
              <w:ind w:right="32"/>
              <w:jc w:val="center"/>
            </w:pPr>
            <w:r>
              <w:rPr>
                <w:color w:val="FFFFFF"/>
                <w:sz w:val="18"/>
              </w:rPr>
              <w:t>Role Profile</w:t>
            </w:r>
            <w:r>
              <w:rPr>
                <w:sz w:val="18"/>
              </w:rPr>
              <w:t xml:space="preserve"> </w:t>
            </w:r>
          </w:p>
        </w:tc>
      </w:tr>
      <w:tr w:rsidR="002F46DF" w14:paraId="38C9E23D" w14:textId="77777777">
        <w:trPr>
          <w:trHeight w:val="23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DDD192B" w14:textId="77777777" w:rsidR="002F46DF" w:rsidRDefault="007A7958">
            <w:pPr>
              <w:spacing w:after="0"/>
              <w:ind w:left="5"/>
            </w:pPr>
            <w:r>
              <w:rPr>
                <w:color w:val="FFFFFF"/>
                <w:sz w:val="18"/>
              </w:rPr>
              <w:t xml:space="preserve">Role Description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79B7" w14:textId="77777777" w:rsidR="002F46DF" w:rsidRDefault="007A7958">
            <w:pPr>
              <w:spacing w:after="0"/>
              <w:ind w:left="7"/>
            </w:pPr>
            <w:r>
              <w:rPr>
                <w:sz w:val="18"/>
              </w:rPr>
              <w:t xml:space="preserve">Registered Manager 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671914F4" w14:textId="77777777" w:rsidR="002F46DF" w:rsidRDefault="007A7958">
            <w:pPr>
              <w:spacing w:after="0"/>
            </w:pPr>
            <w:r>
              <w:rPr>
                <w:color w:val="FFFFFF"/>
                <w:sz w:val="18"/>
              </w:rPr>
              <w:t xml:space="preserve">Function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CCAD" w14:textId="77777777" w:rsidR="002F46DF" w:rsidRDefault="007A7958">
            <w:pPr>
              <w:spacing w:after="0"/>
              <w:ind w:left="7"/>
            </w:pPr>
            <w:r>
              <w:rPr>
                <w:sz w:val="18"/>
              </w:rPr>
              <w:t xml:space="preserve">Regional Service Manager </w:t>
            </w:r>
          </w:p>
        </w:tc>
      </w:tr>
      <w:tr w:rsidR="002F46DF" w14:paraId="745CFDB7" w14:textId="77777777">
        <w:trPr>
          <w:trHeight w:val="229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33F90C63" w14:textId="77777777" w:rsidR="002F46DF" w:rsidRDefault="007A7958">
            <w:pPr>
              <w:spacing w:after="0"/>
              <w:ind w:left="5"/>
            </w:pPr>
            <w:r>
              <w:rPr>
                <w:color w:val="FFFFFF"/>
                <w:sz w:val="18"/>
              </w:rPr>
              <w:t>Role Purpose</w:t>
            </w:r>
            <w:r>
              <w:rPr>
                <w:sz w:val="18"/>
              </w:rPr>
              <w:t xml:space="preserve"> </w:t>
            </w:r>
          </w:p>
        </w:tc>
      </w:tr>
      <w:tr w:rsidR="002F46DF" w14:paraId="3D962452" w14:textId="77777777">
        <w:trPr>
          <w:trHeight w:val="449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47D3" w14:textId="77777777" w:rsidR="002F46DF" w:rsidRDefault="007A7958">
            <w:pPr>
              <w:spacing w:after="0"/>
              <w:ind w:left="5"/>
            </w:pPr>
            <w:r>
              <w:rPr>
                <w:sz w:val="18"/>
              </w:rPr>
              <w:t xml:space="preserve">To lead and manage the team in the everyday running of residential care to achieve the best outcomes and provide a safe and secure environment for all, whilst adhering to Ofsted and the Quality Care Standards </w:t>
            </w:r>
          </w:p>
        </w:tc>
      </w:tr>
      <w:tr w:rsidR="002F46DF" w14:paraId="1BAEA8B6" w14:textId="77777777">
        <w:trPr>
          <w:trHeight w:val="228"/>
        </w:trPr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43FC403F" w14:textId="77777777" w:rsidR="002F46DF" w:rsidRDefault="007A7958">
            <w:pPr>
              <w:spacing w:after="0"/>
              <w:ind w:left="5"/>
            </w:pPr>
            <w:r>
              <w:rPr>
                <w:color w:val="FFFFFF"/>
                <w:sz w:val="18"/>
              </w:rPr>
              <w:t xml:space="preserve">Key Accountabilities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3F397E4A" w14:textId="77777777" w:rsidR="002F46DF" w:rsidRDefault="007A7958">
            <w:pPr>
              <w:spacing w:after="0"/>
              <w:ind w:left="6"/>
            </w:pPr>
            <w:r>
              <w:rPr>
                <w:color w:val="FFFFFF"/>
                <w:sz w:val="18"/>
              </w:rPr>
              <w:t xml:space="preserve">Key Measures of Success </w:t>
            </w:r>
          </w:p>
        </w:tc>
      </w:tr>
      <w:tr w:rsidR="002F46DF" w14:paraId="12F54903" w14:textId="77777777">
        <w:trPr>
          <w:trHeight w:val="10780"/>
        </w:trPr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2111" w14:textId="77777777" w:rsidR="002F46DF" w:rsidRDefault="007A7958">
            <w:pPr>
              <w:spacing w:after="38" w:line="238" w:lineRule="auto"/>
              <w:ind w:left="365" w:hanging="360"/>
              <w:jc w:val="both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Ensure the homes is fully resourced, with the right level of capability to operate safely and compliantly </w:t>
            </w:r>
            <w:proofErr w:type="gramStart"/>
            <w:r>
              <w:rPr>
                <w:b/>
                <w:sz w:val="18"/>
              </w:rPr>
              <w:t>at all times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14:paraId="72803F92" w14:textId="77777777" w:rsidR="002F46DF" w:rsidRDefault="007A7958">
            <w:pPr>
              <w:numPr>
                <w:ilvl w:val="0"/>
                <w:numId w:val="1"/>
              </w:numPr>
              <w:spacing w:after="42" w:line="233" w:lineRule="auto"/>
              <w:ind w:hanging="360"/>
            </w:pPr>
            <w:r>
              <w:rPr>
                <w:sz w:val="18"/>
              </w:rPr>
              <w:t xml:space="preserve">Rotas are effectively completed to provide a safe and compliant 24/7 operation </w:t>
            </w:r>
          </w:p>
          <w:p w14:paraId="3D13BF4C" w14:textId="77777777" w:rsidR="002F46DF" w:rsidRDefault="007A795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18"/>
              </w:rPr>
              <w:t xml:space="preserve">Effective management of annualised hour and over-time </w:t>
            </w:r>
          </w:p>
          <w:p w14:paraId="399E98CE" w14:textId="77777777" w:rsidR="002F46DF" w:rsidRDefault="007A795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18"/>
              </w:rPr>
              <w:t xml:space="preserve">Effective annual leave management </w:t>
            </w:r>
          </w:p>
          <w:p w14:paraId="1458FAA5" w14:textId="77777777" w:rsidR="002F46DF" w:rsidRDefault="007A7958">
            <w:pPr>
              <w:numPr>
                <w:ilvl w:val="0"/>
                <w:numId w:val="1"/>
              </w:numPr>
              <w:spacing w:after="33" w:line="238" w:lineRule="auto"/>
              <w:ind w:hanging="360"/>
            </w:pPr>
            <w:r>
              <w:rPr>
                <w:sz w:val="18"/>
              </w:rPr>
              <w:t xml:space="preserve">Define and set the culture of the home that is aligned with the organisational values </w:t>
            </w:r>
            <w:r>
              <w:rPr>
                <w:sz w:val="18"/>
              </w:rPr>
              <w:t xml:space="preserve"> </w:t>
            </w:r>
          </w:p>
          <w:p w14:paraId="34943D52" w14:textId="77777777" w:rsidR="002F46DF" w:rsidRDefault="007A795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18"/>
              </w:rPr>
              <w:t xml:space="preserve">Create and engage the team in the Home Statement of Purpose </w:t>
            </w:r>
          </w:p>
          <w:p w14:paraId="3601412A" w14:textId="77777777" w:rsidR="002F46DF" w:rsidRDefault="007A7958">
            <w:pPr>
              <w:numPr>
                <w:ilvl w:val="0"/>
                <w:numId w:val="1"/>
              </w:numPr>
              <w:spacing w:after="38" w:line="238" w:lineRule="auto"/>
              <w:ind w:hanging="360"/>
            </w:pPr>
            <w:r>
              <w:rPr>
                <w:sz w:val="18"/>
              </w:rPr>
              <w:t xml:space="preserve">Ensure that colleagues are appropriately trained, skilled and qualified to conduct activities and provide for the young people </w:t>
            </w:r>
          </w:p>
          <w:p w14:paraId="692DC1F2" w14:textId="77777777" w:rsidR="002F46DF" w:rsidRDefault="007A7958">
            <w:pPr>
              <w:numPr>
                <w:ilvl w:val="0"/>
                <w:numId w:val="1"/>
              </w:numPr>
              <w:spacing w:after="42" w:line="234" w:lineRule="auto"/>
              <w:ind w:hanging="360"/>
            </w:pPr>
            <w:r>
              <w:rPr>
                <w:sz w:val="18"/>
              </w:rPr>
              <w:t>Ensure accurate and timely performance management/appraisal and d</w:t>
            </w:r>
            <w:r>
              <w:rPr>
                <w:sz w:val="18"/>
              </w:rPr>
              <w:t xml:space="preserve">evelopment of the team </w:t>
            </w:r>
          </w:p>
          <w:p w14:paraId="1B764B04" w14:textId="77777777" w:rsidR="002F46DF" w:rsidRDefault="007A795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18"/>
              </w:rPr>
              <w:t xml:space="preserve">Ensure the health and wellbeing of all direct reports </w:t>
            </w:r>
          </w:p>
          <w:p w14:paraId="242893B9" w14:textId="77777777" w:rsidR="002F46DF" w:rsidRDefault="007A795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18"/>
              </w:rPr>
              <w:t xml:space="preserve">Ensure that identified talent is used to maximise potential  </w:t>
            </w:r>
          </w:p>
          <w:p w14:paraId="43B7EDAF" w14:textId="77777777" w:rsidR="002F46DF" w:rsidRDefault="007A7958">
            <w:pPr>
              <w:numPr>
                <w:ilvl w:val="0"/>
                <w:numId w:val="1"/>
              </w:numPr>
              <w:spacing w:after="42" w:line="233" w:lineRule="auto"/>
              <w:ind w:hanging="360"/>
            </w:pPr>
            <w:r>
              <w:rPr>
                <w:sz w:val="18"/>
              </w:rPr>
              <w:t>Coach and develop the team to maximise their performance and potential and work effectively together to deliver the</w:t>
            </w:r>
            <w:r>
              <w:rPr>
                <w:sz w:val="18"/>
              </w:rPr>
              <w:t xml:space="preserve"> best outcomes </w:t>
            </w:r>
          </w:p>
          <w:p w14:paraId="02262560" w14:textId="77777777" w:rsidR="002F46DF" w:rsidRDefault="007A7958">
            <w:pPr>
              <w:numPr>
                <w:ilvl w:val="0"/>
                <w:numId w:val="1"/>
              </w:numPr>
              <w:spacing w:after="0" w:line="238" w:lineRule="auto"/>
              <w:ind w:hanging="360"/>
            </w:pPr>
            <w:r>
              <w:rPr>
                <w:sz w:val="18"/>
              </w:rPr>
              <w:t xml:space="preserve">Ensure that effective and engaging induction and on boarding of new colleagues is delivered on time </w:t>
            </w:r>
          </w:p>
          <w:p w14:paraId="0C747C57" w14:textId="77777777" w:rsidR="002F46DF" w:rsidRDefault="007A7958">
            <w:pPr>
              <w:spacing w:after="0"/>
              <w:ind w:left="365"/>
            </w:pPr>
            <w:r>
              <w:rPr>
                <w:sz w:val="18"/>
              </w:rPr>
              <w:t xml:space="preserve"> </w:t>
            </w:r>
          </w:p>
          <w:p w14:paraId="6BD2CC61" w14:textId="77777777" w:rsidR="002F46DF" w:rsidRDefault="007A7958">
            <w:pPr>
              <w:spacing w:after="3"/>
              <w:ind w:left="365"/>
            </w:pPr>
            <w:r>
              <w:rPr>
                <w:sz w:val="18"/>
              </w:rPr>
              <w:t xml:space="preserve"> </w:t>
            </w:r>
          </w:p>
          <w:p w14:paraId="10F78D9B" w14:textId="77777777" w:rsidR="002F46DF" w:rsidRDefault="007A7958">
            <w:pPr>
              <w:spacing w:after="38" w:line="238" w:lineRule="auto"/>
              <w:ind w:left="365" w:hanging="360"/>
              <w:jc w:val="both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Identify, </w:t>
            </w:r>
            <w:proofErr w:type="gramStart"/>
            <w:r>
              <w:rPr>
                <w:b/>
                <w:sz w:val="18"/>
              </w:rPr>
              <w:t>develop</w:t>
            </w:r>
            <w:proofErr w:type="gramEnd"/>
            <w:r>
              <w:rPr>
                <w:b/>
                <w:sz w:val="18"/>
              </w:rPr>
              <w:t xml:space="preserve"> and maintain effective and value adding external/partner/stakeholder relationships </w:t>
            </w:r>
          </w:p>
          <w:p w14:paraId="04003EEA" w14:textId="77777777" w:rsidR="002F46DF" w:rsidRDefault="007A7958">
            <w:pPr>
              <w:numPr>
                <w:ilvl w:val="0"/>
                <w:numId w:val="2"/>
              </w:numPr>
              <w:spacing w:after="33" w:line="238" w:lineRule="auto"/>
              <w:ind w:hanging="360"/>
            </w:pPr>
            <w:r>
              <w:rPr>
                <w:sz w:val="18"/>
              </w:rPr>
              <w:t xml:space="preserve">Seek partnerships and working practices that will maximise the care provided </w:t>
            </w:r>
          </w:p>
          <w:p w14:paraId="187A550D" w14:textId="77777777" w:rsidR="002F46DF" w:rsidRDefault="007A7958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18"/>
              </w:rPr>
              <w:t xml:space="preserve">Maximise budget to provide the best care possible </w:t>
            </w:r>
          </w:p>
          <w:p w14:paraId="281D967C" w14:textId="77777777" w:rsidR="002F46DF" w:rsidRDefault="007A7958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18"/>
              </w:rPr>
              <w:t>Identify key relationship</w:t>
            </w:r>
            <w:r>
              <w:rPr>
                <w:sz w:val="18"/>
              </w:rPr>
              <w:t xml:space="preserve">s both internally and externally </w:t>
            </w:r>
          </w:p>
          <w:p w14:paraId="1222E6D2" w14:textId="77777777" w:rsidR="002F46DF" w:rsidRDefault="007A7958">
            <w:pPr>
              <w:numPr>
                <w:ilvl w:val="0"/>
                <w:numId w:val="2"/>
              </w:numPr>
              <w:spacing w:after="0" w:line="238" w:lineRule="auto"/>
              <w:ind w:hanging="360"/>
            </w:pPr>
            <w:r>
              <w:rPr>
                <w:sz w:val="18"/>
              </w:rPr>
              <w:t xml:space="preserve">Maintain relationships through effective communication and promotion of services provided </w:t>
            </w:r>
          </w:p>
          <w:p w14:paraId="5FFDBC9C" w14:textId="77777777" w:rsidR="002F46DF" w:rsidRDefault="007A7958">
            <w:pPr>
              <w:spacing w:after="4"/>
              <w:ind w:left="5"/>
            </w:pPr>
            <w:r>
              <w:rPr>
                <w:sz w:val="18"/>
              </w:rPr>
              <w:t xml:space="preserve"> </w:t>
            </w:r>
          </w:p>
          <w:p w14:paraId="2439A0F6" w14:textId="77777777" w:rsidR="002F46DF" w:rsidRDefault="007A7958">
            <w:pPr>
              <w:spacing w:after="38" w:line="238" w:lineRule="auto"/>
              <w:ind w:left="365" w:hanging="360"/>
            </w:pPr>
            <w:r>
              <w:rPr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Maintain the highest levels of health, wellbeing and safeguarding of young people within care  </w:t>
            </w:r>
          </w:p>
          <w:p w14:paraId="51E0D39C" w14:textId="77777777" w:rsidR="002F46DF" w:rsidRDefault="007A7958">
            <w:pPr>
              <w:numPr>
                <w:ilvl w:val="0"/>
                <w:numId w:val="3"/>
              </w:numPr>
              <w:spacing w:after="40" w:line="236" w:lineRule="auto"/>
              <w:ind w:hanging="360"/>
            </w:pPr>
            <w:r>
              <w:rPr>
                <w:sz w:val="18"/>
              </w:rPr>
              <w:t xml:space="preserve">Enable the young people to fulfil their potential through structured education, care and wellbeing interventions that are relevant to their needs </w:t>
            </w:r>
          </w:p>
          <w:p w14:paraId="3922E422" w14:textId="77777777" w:rsidR="002F46DF" w:rsidRDefault="007A795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18"/>
              </w:rPr>
              <w:t xml:space="preserve">Manage the induction of new young people to the home </w:t>
            </w:r>
          </w:p>
          <w:p w14:paraId="0A96CBBD" w14:textId="77777777" w:rsidR="002F46DF" w:rsidRDefault="007A7958">
            <w:pPr>
              <w:numPr>
                <w:ilvl w:val="0"/>
                <w:numId w:val="3"/>
              </w:numPr>
              <w:spacing w:after="37" w:line="238" w:lineRule="auto"/>
              <w:ind w:hanging="360"/>
            </w:pPr>
            <w:r>
              <w:rPr>
                <w:sz w:val="18"/>
              </w:rPr>
              <w:t>Manage all risk assessments, ensuring actions and repor</w:t>
            </w:r>
            <w:r>
              <w:rPr>
                <w:sz w:val="18"/>
              </w:rPr>
              <w:t xml:space="preserve">ting are conducted accurately and on time </w:t>
            </w:r>
          </w:p>
          <w:p w14:paraId="5612CDE7" w14:textId="77777777" w:rsidR="002F46DF" w:rsidRDefault="007A795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18"/>
              </w:rPr>
              <w:t xml:space="preserve">Ensure education and health plans are accurate and up to date </w:t>
            </w:r>
          </w:p>
          <w:p w14:paraId="2A71F242" w14:textId="77777777" w:rsidR="002F46DF" w:rsidRDefault="007A7958">
            <w:pPr>
              <w:numPr>
                <w:ilvl w:val="0"/>
                <w:numId w:val="3"/>
              </w:numPr>
              <w:spacing w:after="38" w:line="238" w:lineRule="auto"/>
              <w:ind w:hanging="360"/>
            </w:pPr>
            <w:r>
              <w:rPr>
                <w:sz w:val="18"/>
              </w:rPr>
              <w:t xml:space="preserve">Manage placement plans </w:t>
            </w:r>
            <w:proofErr w:type="gramStart"/>
            <w:r>
              <w:rPr>
                <w:sz w:val="18"/>
              </w:rPr>
              <w:t>building</w:t>
            </w:r>
            <w:proofErr w:type="gramEnd"/>
            <w:r>
              <w:rPr>
                <w:sz w:val="18"/>
              </w:rPr>
              <w:t xml:space="preserve"> relationships and gaining best outcome agreements with local authorities </w:t>
            </w:r>
          </w:p>
          <w:p w14:paraId="7067918F" w14:textId="77777777" w:rsidR="002F46DF" w:rsidRDefault="007A7958">
            <w:pPr>
              <w:numPr>
                <w:ilvl w:val="0"/>
                <w:numId w:val="3"/>
              </w:numPr>
              <w:spacing w:after="33" w:line="238" w:lineRule="auto"/>
              <w:ind w:hanging="360"/>
            </w:pPr>
            <w:r>
              <w:rPr>
                <w:sz w:val="18"/>
              </w:rPr>
              <w:t>Ensure transition to community plans are cre</w:t>
            </w:r>
            <w:r>
              <w:rPr>
                <w:sz w:val="18"/>
              </w:rPr>
              <w:t xml:space="preserve">ated and all detailed actions are completed before transition takes place </w:t>
            </w:r>
          </w:p>
          <w:p w14:paraId="50481502" w14:textId="77777777" w:rsidR="002F46DF" w:rsidRDefault="007A7958">
            <w:pPr>
              <w:numPr>
                <w:ilvl w:val="0"/>
                <w:numId w:val="3"/>
              </w:numPr>
              <w:spacing w:after="38" w:line="238" w:lineRule="auto"/>
              <w:ind w:hanging="360"/>
            </w:pPr>
            <w:r>
              <w:rPr>
                <w:sz w:val="18"/>
              </w:rPr>
              <w:t xml:space="preserve">Monitor and review all reports, plans and documents on an individual basis </w:t>
            </w:r>
          </w:p>
          <w:p w14:paraId="785AC384" w14:textId="77777777" w:rsidR="002F46DF" w:rsidRDefault="007A7958">
            <w:pPr>
              <w:numPr>
                <w:ilvl w:val="0"/>
                <w:numId w:val="3"/>
              </w:numPr>
              <w:spacing w:after="0" w:line="238" w:lineRule="auto"/>
              <w:ind w:hanging="360"/>
            </w:pPr>
            <w:r>
              <w:rPr>
                <w:sz w:val="18"/>
              </w:rPr>
              <w:t xml:space="preserve">Agree and manage referral requests in the best interest of the young person, the </w:t>
            </w:r>
            <w:proofErr w:type="gramStart"/>
            <w:r>
              <w:rPr>
                <w:sz w:val="18"/>
              </w:rPr>
              <w:t>home</w:t>
            </w:r>
            <w:proofErr w:type="gramEnd"/>
            <w:r>
              <w:rPr>
                <w:sz w:val="18"/>
              </w:rPr>
              <w:t xml:space="preserve"> and the organisatio</w:t>
            </w:r>
            <w:r>
              <w:rPr>
                <w:sz w:val="18"/>
              </w:rPr>
              <w:t xml:space="preserve">n </w:t>
            </w:r>
          </w:p>
          <w:p w14:paraId="4D0B9E55" w14:textId="77777777" w:rsidR="002F46DF" w:rsidRDefault="007A795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4A0" w14:textId="77777777" w:rsidR="002F46DF" w:rsidRDefault="007A7958">
            <w:pPr>
              <w:spacing w:after="39" w:line="236" w:lineRule="auto"/>
              <w:ind w:left="366" w:hanging="360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Ensure the homes is fully resourced, with the right level of capability to operate safely and compliantly </w:t>
            </w:r>
            <w:proofErr w:type="gramStart"/>
            <w:r>
              <w:rPr>
                <w:b/>
                <w:sz w:val="18"/>
              </w:rPr>
              <w:t>at all times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14:paraId="32467E7C" w14:textId="77777777" w:rsidR="002F46DF" w:rsidRDefault="007A7958">
            <w:pPr>
              <w:numPr>
                <w:ilvl w:val="0"/>
                <w:numId w:val="4"/>
              </w:numPr>
              <w:spacing w:after="37" w:line="239" w:lineRule="auto"/>
              <w:ind w:hanging="360"/>
            </w:pPr>
            <w:r>
              <w:rPr>
                <w:sz w:val="18"/>
              </w:rPr>
              <w:t xml:space="preserve">Ofsted judgements of at least good or outstanding for the home </w:t>
            </w:r>
          </w:p>
          <w:p w14:paraId="556F2526" w14:textId="77777777" w:rsidR="002F46DF" w:rsidRDefault="007A7958">
            <w:pPr>
              <w:numPr>
                <w:ilvl w:val="0"/>
                <w:numId w:val="4"/>
              </w:numPr>
              <w:spacing w:after="32" w:line="239" w:lineRule="auto"/>
              <w:ind w:hanging="360"/>
            </w:pPr>
            <w:r>
              <w:rPr>
                <w:sz w:val="18"/>
              </w:rPr>
              <w:t xml:space="preserve">Homes is fully resourced to match needs </w:t>
            </w:r>
          </w:p>
          <w:p w14:paraId="23F1154C" w14:textId="77777777" w:rsidR="002F46DF" w:rsidRDefault="007A7958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18"/>
              </w:rPr>
              <w:t xml:space="preserve">Minimum use of agency </w:t>
            </w:r>
          </w:p>
          <w:p w14:paraId="72CACD10" w14:textId="77777777" w:rsidR="002F46DF" w:rsidRDefault="007A7958">
            <w:pPr>
              <w:numPr>
                <w:ilvl w:val="0"/>
                <w:numId w:val="4"/>
              </w:numPr>
              <w:spacing w:after="33" w:line="238" w:lineRule="auto"/>
              <w:ind w:hanging="360"/>
            </w:pPr>
            <w:r>
              <w:rPr>
                <w:sz w:val="18"/>
              </w:rPr>
              <w:t xml:space="preserve">Supervision framework in place to ensure child / young person meets or exceeds expectations </w:t>
            </w:r>
          </w:p>
          <w:p w14:paraId="6929D173" w14:textId="77777777" w:rsidR="002F46DF" w:rsidRDefault="007A7958">
            <w:pPr>
              <w:numPr>
                <w:ilvl w:val="0"/>
                <w:numId w:val="4"/>
              </w:numPr>
              <w:spacing w:after="37" w:line="239" w:lineRule="auto"/>
              <w:ind w:hanging="360"/>
            </w:pPr>
            <w:r>
              <w:rPr>
                <w:sz w:val="18"/>
              </w:rPr>
              <w:t xml:space="preserve">All colleagues are appropriately trained with agreed timescales </w:t>
            </w:r>
          </w:p>
          <w:p w14:paraId="045525B0" w14:textId="77777777" w:rsidR="002F46DF" w:rsidRDefault="007A7958">
            <w:pPr>
              <w:numPr>
                <w:ilvl w:val="0"/>
                <w:numId w:val="4"/>
              </w:numPr>
              <w:spacing w:after="40" w:line="236" w:lineRule="auto"/>
              <w:ind w:hanging="360"/>
            </w:pPr>
            <w:r>
              <w:rPr>
                <w:sz w:val="18"/>
              </w:rPr>
              <w:t>Continual professional development</w:t>
            </w:r>
            <w:r>
              <w:rPr>
                <w:sz w:val="18"/>
              </w:rPr>
              <w:t xml:space="preserve"> (CPD) of all home colleagues are at agreed levels </w:t>
            </w:r>
          </w:p>
          <w:p w14:paraId="51937C8C" w14:textId="77777777" w:rsidR="002F46DF" w:rsidRDefault="007A7958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18"/>
              </w:rPr>
              <w:t xml:space="preserve">All key people metrics improve </w:t>
            </w:r>
          </w:p>
          <w:p w14:paraId="221DD5C3" w14:textId="77777777" w:rsidR="002F46DF" w:rsidRDefault="007A7958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  <w:p w14:paraId="6D9E5794" w14:textId="77777777" w:rsidR="002F46DF" w:rsidRDefault="007A7958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  <w:p w14:paraId="6E92BC61" w14:textId="77777777" w:rsidR="002F46DF" w:rsidRDefault="007A7958">
            <w:pPr>
              <w:spacing w:after="3"/>
              <w:ind w:left="6"/>
            </w:pPr>
            <w:r>
              <w:rPr>
                <w:sz w:val="18"/>
              </w:rPr>
              <w:t xml:space="preserve"> </w:t>
            </w:r>
          </w:p>
          <w:p w14:paraId="0E51B992" w14:textId="77777777" w:rsidR="002F46DF" w:rsidRDefault="007A7958">
            <w:pPr>
              <w:spacing w:after="33" w:line="238" w:lineRule="auto"/>
              <w:ind w:left="366" w:right="228" w:hanging="360"/>
              <w:jc w:val="both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Identify, </w:t>
            </w:r>
            <w:proofErr w:type="gramStart"/>
            <w:r>
              <w:rPr>
                <w:b/>
                <w:sz w:val="18"/>
              </w:rPr>
              <w:t>develop</w:t>
            </w:r>
            <w:proofErr w:type="gramEnd"/>
            <w:r>
              <w:rPr>
                <w:b/>
                <w:sz w:val="18"/>
              </w:rPr>
              <w:t xml:space="preserve"> and maintain effective and value adding external/partner/stakeholder relationships </w:t>
            </w:r>
          </w:p>
          <w:p w14:paraId="7048D1E7" w14:textId="77777777" w:rsidR="002F46DF" w:rsidRDefault="007A7958">
            <w:pPr>
              <w:numPr>
                <w:ilvl w:val="0"/>
                <w:numId w:val="5"/>
              </w:numPr>
              <w:spacing w:after="38" w:line="239" w:lineRule="auto"/>
              <w:ind w:right="6" w:hanging="360"/>
            </w:pPr>
            <w:r>
              <w:rPr>
                <w:sz w:val="18"/>
              </w:rPr>
              <w:t xml:space="preserve">Partnership opportunities are fully explored and maximised </w:t>
            </w:r>
          </w:p>
          <w:p w14:paraId="34A99024" w14:textId="77777777" w:rsidR="002F46DF" w:rsidRDefault="007A7958">
            <w:pPr>
              <w:numPr>
                <w:ilvl w:val="0"/>
                <w:numId w:val="5"/>
              </w:numPr>
              <w:spacing w:after="0"/>
              <w:ind w:right="6" w:hanging="360"/>
            </w:pPr>
            <w:r>
              <w:rPr>
                <w:sz w:val="18"/>
              </w:rPr>
              <w:t xml:space="preserve">Community and external </w:t>
            </w:r>
          </w:p>
          <w:p w14:paraId="680B8D6B" w14:textId="77777777" w:rsidR="002F46DF" w:rsidRDefault="007A7958">
            <w:pPr>
              <w:spacing w:after="0"/>
              <w:ind w:left="366"/>
            </w:pPr>
            <w:r>
              <w:rPr>
                <w:sz w:val="18"/>
              </w:rPr>
              <w:t xml:space="preserve">feedback is positive </w:t>
            </w:r>
          </w:p>
          <w:p w14:paraId="1E3D21A2" w14:textId="77777777" w:rsidR="002F46DF" w:rsidRDefault="007A7958">
            <w:pPr>
              <w:spacing w:after="3"/>
              <w:ind w:left="6"/>
            </w:pPr>
            <w:r>
              <w:rPr>
                <w:sz w:val="18"/>
              </w:rPr>
              <w:t xml:space="preserve"> </w:t>
            </w:r>
          </w:p>
          <w:p w14:paraId="2A3FFC93" w14:textId="77777777" w:rsidR="002F46DF" w:rsidRDefault="007A7958">
            <w:pPr>
              <w:spacing w:after="33" w:line="238" w:lineRule="auto"/>
              <w:ind w:left="366" w:hanging="360"/>
            </w:pPr>
            <w:r>
              <w:rPr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>Maintain the highest levels of health, wel</w:t>
            </w:r>
            <w:r>
              <w:rPr>
                <w:b/>
                <w:sz w:val="18"/>
              </w:rPr>
              <w:t xml:space="preserve">lbeing and safeguarding of people within care  </w:t>
            </w:r>
          </w:p>
          <w:p w14:paraId="73C95A22" w14:textId="77777777" w:rsidR="002F46DF" w:rsidRDefault="007A7958">
            <w:pPr>
              <w:numPr>
                <w:ilvl w:val="0"/>
                <w:numId w:val="6"/>
              </w:numPr>
              <w:spacing w:after="33" w:line="238" w:lineRule="auto"/>
              <w:ind w:right="4" w:hanging="360"/>
            </w:pPr>
            <w:r>
              <w:rPr>
                <w:sz w:val="18"/>
              </w:rPr>
              <w:t xml:space="preserve">All policies and procedures are fully complaint with and adhere to regulatory and internal quality standards as evidenced by internal audits </w:t>
            </w:r>
          </w:p>
          <w:p w14:paraId="0E93B62D" w14:textId="77777777" w:rsidR="002F46DF" w:rsidRDefault="007A7958">
            <w:pPr>
              <w:numPr>
                <w:ilvl w:val="0"/>
                <w:numId w:val="6"/>
              </w:numPr>
              <w:spacing w:after="0" w:line="239" w:lineRule="auto"/>
              <w:ind w:right="4" w:hanging="360"/>
            </w:pPr>
            <w:r>
              <w:rPr>
                <w:sz w:val="18"/>
              </w:rPr>
              <w:t xml:space="preserve">Referral decisions are made in line with guidelines and </w:t>
            </w:r>
          </w:p>
          <w:p w14:paraId="53C09E82" w14:textId="77777777" w:rsidR="002F46DF" w:rsidRDefault="007A7958">
            <w:pPr>
              <w:spacing w:after="19"/>
              <w:ind w:left="366"/>
            </w:pPr>
            <w:r>
              <w:rPr>
                <w:sz w:val="18"/>
              </w:rPr>
              <w:t xml:space="preserve">information </w:t>
            </w:r>
          </w:p>
          <w:p w14:paraId="1F8DC9FB" w14:textId="77777777" w:rsidR="002F46DF" w:rsidRDefault="007A7958">
            <w:pPr>
              <w:numPr>
                <w:ilvl w:val="0"/>
                <w:numId w:val="6"/>
              </w:numPr>
              <w:spacing w:after="42" w:line="233" w:lineRule="auto"/>
              <w:ind w:right="4" w:hanging="360"/>
            </w:pPr>
            <w:r>
              <w:rPr>
                <w:sz w:val="18"/>
              </w:rPr>
              <w:t xml:space="preserve">Long term placements are at targeted level </w:t>
            </w:r>
          </w:p>
          <w:p w14:paraId="1D8A531D" w14:textId="77777777" w:rsidR="002F46DF" w:rsidRDefault="007A7958">
            <w:pPr>
              <w:numPr>
                <w:ilvl w:val="0"/>
                <w:numId w:val="6"/>
              </w:numPr>
              <w:spacing w:after="0" w:line="239" w:lineRule="auto"/>
              <w:ind w:right="4" w:hanging="360"/>
            </w:pPr>
            <w:r>
              <w:rPr>
                <w:sz w:val="18"/>
              </w:rPr>
              <w:t xml:space="preserve">Individual progression expectations are met </w:t>
            </w:r>
          </w:p>
          <w:p w14:paraId="5EA34A76" w14:textId="77777777" w:rsidR="002F46DF" w:rsidRDefault="007A7958">
            <w:pPr>
              <w:spacing w:after="0"/>
              <w:ind w:left="6"/>
            </w:pPr>
            <w:r>
              <w:rPr>
                <w:b/>
                <w:sz w:val="18"/>
              </w:rPr>
              <w:t xml:space="preserve"> </w:t>
            </w:r>
          </w:p>
          <w:p w14:paraId="396C8349" w14:textId="77777777" w:rsidR="002F46DF" w:rsidRDefault="007A7958">
            <w:pPr>
              <w:spacing w:after="0"/>
              <w:ind w:left="6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66FEA21F" w14:textId="77777777" w:rsidR="002F46DF" w:rsidRDefault="007A7958">
      <w:pPr>
        <w:spacing w:after="0"/>
        <w:ind w:left="10" w:right="-15" w:hanging="10"/>
        <w:jc w:val="right"/>
      </w:pPr>
      <w:r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519E7BA4" w14:textId="77777777" w:rsidR="002F46DF" w:rsidRDefault="007A7958">
      <w:pPr>
        <w:spacing w:after="0"/>
      </w:pPr>
      <w:r>
        <w:t xml:space="preserve"> </w:t>
      </w:r>
    </w:p>
    <w:p w14:paraId="47FA307F" w14:textId="77777777" w:rsidR="002F46DF" w:rsidRDefault="007A7958">
      <w:pPr>
        <w:spacing w:after="19"/>
        <w:ind w:left="-5" w:hanging="10"/>
      </w:pPr>
      <w:r>
        <w:rPr>
          <w:sz w:val="18"/>
        </w:rPr>
        <w:lastRenderedPageBreak/>
        <w:t xml:space="preserve">Residential Registered Manager 09 Aug 16 </w:t>
      </w:r>
    </w:p>
    <w:p w14:paraId="642363E2" w14:textId="77777777" w:rsidR="002F46DF" w:rsidRDefault="007A7958">
      <w:pPr>
        <w:spacing w:after="0"/>
      </w:pPr>
      <w:r>
        <w:t xml:space="preserve"> </w:t>
      </w:r>
    </w:p>
    <w:tbl>
      <w:tblPr>
        <w:tblStyle w:val="TableGrid"/>
        <w:tblW w:w="9016" w:type="dxa"/>
        <w:tblInd w:w="6" w:type="dxa"/>
        <w:tblCellMar>
          <w:top w:w="35" w:type="dxa"/>
          <w:left w:w="109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5948"/>
        <w:gridCol w:w="3068"/>
      </w:tblGrid>
      <w:tr w:rsidR="002F46DF" w14:paraId="3DEF7BF1" w14:textId="77777777">
        <w:trPr>
          <w:trHeight w:val="709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B695" w14:textId="77777777" w:rsidR="002F46DF" w:rsidRDefault="007A7958">
            <w:pPr>
              <w:tabs>
                <w:tab w:val="center" w:pos="2214"/>
              </w:tabs>
              <w:spacing w:after="18"/>
            </w:pPr>
            <w:r>
              <w:rPr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Lead the performance and outcomes of the home  </w:t>
            </w:r>
          </w:p>
          <w:p w14:paraId="08585809" w14:textId="77777777" w:rsidR="002F46DF" w:rsidRDefault="007A7958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18"/>
              </w:rPr>
              <w:t xml:space="preserve">Manage the home in line with allocated budget </w:t>
            </w:r>
          </w:p>
          <w:p w14:paraId="403605F2" w14:textId="77777777" w:rsidR="002F46DF" w:rsidRDefault="007A7958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18"/>
              </w:rPr>
              <w:t xml:space="preserve">Manage the allocation of budget pots for the home </w:t>
            </w:r>
          </w:p>
          <w:p w14:paraId="738EE2FD" w14:textId="77777777" w:rsidR="002F46DF" w:rsidRDefault="007A7958">
            <w:pPr>
              <w:numPr>
                <w:ilvl w:val="0"/>
                <w:numId w:val="7"/>
              </w:numPr>
              <w:spacing w:after="37" w:line="239" w:lineRule="auto"/>
              <w:ind w:hanging="360"/>
            </w:pPr>
            <w:r>
              <w:rPr>
                <w:sz w:val="18"/>
              </w:rPr>
              <w:t>Ensure the physical environment is appropriate and conducive t</w:t>
            </w:r>
            <w:r>
              <w:rPr>
                <w:sz w:val="18"/>
              </w:rPr>
              <w:t xml:space="preserve">o the highest standards of care provision </w:t>
            </w:r>
          </w:p>
          <w:p w14:paraId="4BA6E817" w14:textId="77777777" w:rsidR="002F46DF" w:rsidRDefault="007A7958">
            <w:pPr>
              <w:numPr>
                <w:ilvl w:val="0"/>
                <w:numId w:val="7"/>
              </w:numPr>
              <w:spacing w:after="38" w:line="238" w:lineRule="auto"/>
              <w:ind w:hanging="360"/>
            </w:pPr>
            <w:r>
              <w:rPr>
                <w:sz w:val="18"/>
              </w:rPr>
              <w:t xml:space="preserve">Oversee and manage the production of LACs and PEPs ensuring these drive the best outcomes for individuals  </w:t>
            </w:r>
          </w:p>
          <w:p w14:paraId="5D228EA6" w14:textId="77777777" w:rsidR="002F46DF" w:rsidRDefault="007A7958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18"/>
              </w:rPr>
              <w:t xml:space="preserve">Maintain relationships with all young people within care home </w:t>
            </w:r>
          </w:p>
          <w:p w14:paraId="11C75D69" w14:textId="77777777" w:rsidR="002F46DF" w:rsidRDefault="007A7958">
            <w:pPr>
              <w:numPr>
                <w:ilvl w:val="0"/>
                <w:numId w:val="7"/>
              </w:numPr>
              <w:spacing w:after="38" w:line="238" w:lineRule="auto"/>
              <w:ind w:hanging="360"/>
            </w:pPr>
            <w:r>
              <w:rPr>
                <w:sz w:val="18"/>
              </w:rPr>
              <w:t>Provide on call and shift support to ensur</w:t>
            </w:r>
            <w:r>
              <w:rPr>
                <w:sz w:val="18"/>
              </w:rPr>
              <w:t xml:space="preserve">e all care provisions are fully met </w:t>
            </w:r>
          </w:p>
          <w:p w14:paraId="28573639" w14:textId="77777777" w:rsidR="002F46DF" w:rsidRDefault="007A7958">
            <w:pPr>
              <w:numPr>
                <w:ilvl w:val="0"/>
                <w:numId w:val="7"/>
              </w:numPr>
              <w:spacing w:after="32" w:line="239" w:lineRule="auto"/>
              <w:ind w:hanging="360"/>
            </w:pPr>
            <w:r>
              <w:rPr>
                <w:sz w:val="18"/>
              </w:rPr>
              <w:t xml:space="preserve">Evaluate and analyse </w:t>
            </w:r>
            <w:proofErr w:type="spellStart"/>
            <w:r>
              <w:rPr>
                <w:sz w:val="18"/>
              </w:rPr>
              <w:t>Req</w:t>
            </w:r>
            <w:proofErr w:type="spellEnd"/>
            <w:r>
              <w:rPr>
                <w:sz w:val="18"/>
              </w:rPr>
              <w:t xml:space="preserve"> 44 trends and patterns to drive continuous improvement </w:t>
            </w:r>
          </w:p>
          <w:p w14:paraId="34C80193" w14:textId="77777777" w:rsidR="002F46DF" w:rsidRDefault="007A7958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18"/>
              </w:rPr>
              <w:t xml:space="preserve">Manage the timely response to all </w:t>
            </w:r>
            <w:proofErr w:type="spellStart"/>
            <w:r>
              <w:rPr>
                <w:sz w:val="18"/>
              </w:rPr>
              <w:t>Req</w:t>
            </w:r>
            <w:proofErr w:type="spellEnd"/>
            <w:r>
              <w:rPr>
                <w:sz w:val="18"/>
              </w:rPr>
              <w:t xml:space="preserve"> 44 </w:t>
            </w:r>
          </w:p>
          <w:p w14:paraId="77F12836" w14:textId="77777777" w:rsidR="002F46DF" w:rsidRDefault="007A7958">
            <w:pPr>
              <w:numPr>
                <w:ilvl w:val="0"/>
                <w:numId w:val="7"/>
              </w:numPr>
              <w:spacing w:after="38" w:line="238" w:lineRule="auto"/>
              <w:ind w:hanging="360"/>
            </w:pPr>
            <w:r>
              <w:rPr>
                <w:sz w:val="18"/>
              </w:rPr>
              <w:t xml:space="preserve">Complete the monthly Reg 45 reports in line with the agreed governance process </w:t>
            </w:r>
          </w:p>
          <w:p w14:paraId="79A08837" w14:textId="77777777" w:rsidR="002F46DF" w:rsidRDefault="007A7958">
            <w:pPr>
              <w:numPr>
                <w:ilvl w:val="0"/>
                <w:numId w:val="7"/>
              </w:numPr>
              <w:spacing w:after="42" w:line="233" w:lineRule="auto"/>
              <w:ind w:hanging="360"/>
            </w:pPr>
            <w:r>
              <w:rPr>
                <w:sz w:val="18"/>
              </w:rPr>
              <w:t xml:space="preserve">Ensure all domestic and </w:t>
            </w:r>
            <w:proofErr w:type="gramStart"/>
            <w:r>
              <w:rPr>
                <w:sz w:val="18"/>
              </w:rPr>
              <w:t>low level</w:t>
            </w:r>
            <w:proofErr w:type="gramEnd"/>
            <w:r>
              <w:rPr>
                <w:sz w:val="18"/>
              </w:rPr>
              <w:t xml:space="preserve"> maintenance duties are completed to the highest standards </w:t>
            </w:r>
          </w:p>
          <w:p w14:paraId="1E9695B3" w14:textId="77777777" w:rsidR="002F46DF" w:rsidRDefault="007A7958">
            <w:pPr>
              <w:numPr>
                <w:ilvl w:val="0"/>
                <w:numId w:val="7"/>
              </w:numPr>
              <w:spacing w:after="0" w:line="239" w:lineRule="auto"/>
              <w:ind w:hanging="360"/>
            </w:pPr>
            <w:r>
              <w:rPr>
                <w:sz w:val="18"/>
              </w:rPr>
              <w:t xml:space="preserve">Escalate all larger asset and maintenance issues, ensuring these are acted upon and followed up on in a timely manner </w:t>
            </w:r>
          </w:p>
          <w:p w14:paraId="11F9C747" w14:textId="77777777" w:rsidR="002F46DF" w:rsidRDefault="007A7958">
            <w:pPr>
              <w:spacing w:after="8"/>
              <w:ind w:left="360"/>
            </w:pPr>
            <w:r>
              <w:rPr>
                <w:sz w:val="18"/>
              </w:rPr>
              <w:t xml:space="preserve"> </w:t>
            </w:r>
          </w:p>
          <w:p w14:paraId="365E9AB4" w14:textId="77777777" w:rsidR="002F46DF" w:rsidRDefault="007A7958">
            <w:pPr>
              <w:spacing w:after="42" w:line="233" w:lineRule="auto"/>
              <w:ind w:left="360" w:hanging="360"/>
            </w:pPr>
            <w:r>
              <w:rPr>
                <w:b/>
                <w:sz w:val="18"/>
              </w:rPr>
              <w:t>5.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>Own and ensure delivery of fully compl</w:t>
            </w:r>
            <w:r>
              <w:rPr>
                <w:b/>
                <w:sz w:val="18"/>
              </w:rPr>
              <w:t xml:space="preserve">iant and accurate records and administration in line with regulatory requirements and standards </w:t>
            </w:r>
          </w:p>
          <w:p w14:paraId="6661AFCC" w14:textId="77777777" w:rsidR="002F46DF" w:rsidRDefault="007A7958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18"/>
              </w:rPr>
              <w:t xml:space="preserve">Ensure that all records and reports are accurate and up to date </w:t>
            </w:r>
          </w:p>
          <w:p w14:paraId="4CA21F18" w14:textId="77777777" w:rsidR="002F46DF" w:rsidRDefault="007A7958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18"/>
              </w:rPr>
              <w:t xml:space="preserve">Ensure that all legislation and regulation requirements are adhered to </w:t>
            </w:r>
          </w:p>
          <w:p w14:paraId="028FAA79" w14:textId="77777777" w:rsidR="002F46DF" w:rsidRDefault="007A7958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18"/>
              </w:rPr>
              <w:t xml:space="preserve">Manage all inspection </w:t>
            </w:r>
            <w:r>
              <w:rPr>
                <w:sz w:val="18"/>
              </w:rPr>
              <w:t xml:space="preserve">and audit requirements for the home </w:t>
            </w:r>
          </w:p>
          <w:p w14:paraId="5C8B93C3" w14:textId="77777777" w:rsidR="002F46DF" w:rsidRDefault="007A7958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18"/>
              </w:rPr>
              <w:t xml:space="preserve">Ensure that all incidents are managed to resolution effectively and timely </w:t>
            </w:r>
          </w:p>
          <w:p w14:paraId="71B07555" w14:textId="77777777" w:rsidR="002F46DF" w:rsidRDefault="007A7958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18"/>
              </w:rPr>
              <w:t xml:space="preserve">Ensure that all Health and Safety, </w:t>
            </w:r>
            <w:proofErr w:type="gramStart"/>
            <w:r>
              <w:rPr>
                <w:sz w:val="18"/>
              </w:rPr>
              <w:t>Safeguarding</w:t>
            </w:r>
            <w:proofErr w:type="gramEnd"/>
            <w:r>
              <w:rPr>
                <w:sz w:val="18"/>
              </w:rPr>
              <w:t xml:space="preserve"> requirements are met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864" w14:textId="77777777" w:rsidR="002F46DF" w:rsidRDefault="007A7958">
            <w:pPr>
              <w:spacing w:after="37" w:line="238" w:lineRule="auto"/>
              <w:ind w:left="361" w:hanging="360"/>
            </w:pPr>
            <w:r>
              <w:rPr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Lead the performance and outcomes of the home  </w:t>
            </w:r>
          </w:p>
          <w:p w14:paraId="198A0735" w14:textId="77777777" w:rsidR="002F46DF" w:rsidRDefault="007A7958">
            <w:pPr>
              <w:numPr>
                <w:ilvl w:val="0"/>
                <w:numId w:val="9"/>
              </w:numPr>
              <w:spacing w:after="39" w:line="236" w:lineRule="auto"/>
              <w:ind w:right="41" w:hanging="360"/>
            </w:pPr>
            <w:r>
              <w:rPr>
                <w:sz w:val="18"/>
              </w:rPr>
              <w:t xml:space="preserve">Commercial performance is in line with or exceeds agreed targets </w:t>
            </w:r>
          </w:p>
          <w:p w14:paraId="5F433C8A" w14:textId="77777777" w:rsidR="002F46DF" w:rsidRDefault="007A7958">
            <w:pPr>
              <w:numPr>
                <w:ilvl w:val="0"/>
                <w:numId w:val="9"/>
              </w:numPr>
              <w:spacing w:after="0"/>
              <w:ind w:right="41" w:hanging="360"/>
            </w:pPr>
            <w:r>
              <w:rPr>
                <w:sz w:val="18"/>
              </w:rPr>
              <w:t xml:space="preserve">Budget requirements are met </w:t>
            </w:r>
          </w:p>
          <w:p w14:paraId="3176747E" w14:textId="77777777" w:rsidR="002F46DF" w:rsidRDefault="007A7958">
            <w:pPr>
              <w:spacing w:after="18"/>
              <w:ind w:left="1"/>
            </w:pPr>
            <w:r>
              <w:rPr>
                <w:sz w:val="18"/>
              </w:rPr>
              <w:t xml:space="preserve"> </w:t>
            </w:r>
          </w:p>
          <w:p w14:paraId="285FD101" w14:textId="77777777" w:rsidR="002F46DF" w:rsidRDefault="007A7958">
            <w:pPr>
              <w:numPr>
                <w:ilvl w:val="0"/>
                <w:numId w:val="9"/>
              </w:numPr>
              <w:spacing w:after="40" w:line="236" w:lineRule="auto"/>
              <w:ind w:right="41" w:hanging="360"/>
            </w:pPr>
            <w:r>
              <w:rPr>
                <w:sz w:val="18"/>
              </w:rPr>
              <w:t xml:space="preserve">All plans are appropriate, in place and actioned within agreed timescales </w:t>
            </w:r>
          </w:p>
          <w:p w14:paraId="7EE1D4EC" w14:textId="77777777" w:rsidR="002F46DF" w:rsidRDefault="007A7958">
            <w:pPr>
              <w:numPr>
                <w:ilvl w:val="0"/>
                <w:numId w:val="9"/>
              </w:numPr>
              <w:spacing w:after="40" w:line="236" w:lineRule="auto"/>
              <w:ind w:right="41" w:hanging="360"/>
            </w:pPr>
            <w:r>
              <w:rPr>
                <w:sz w:val="18"/>
              </w:rPr>
              <w:t xml:space="preserve">All </w:t>
            </w:r>
            <w:proofErr w:type="spellStart"/>
            <w:r>
              <w:rPr>
                <w:sz w:val="18"/>
              </w:rPr>
              <w:t>Req</w:t>
            </w:r>
            <w:proofErr w:type="spellEnd"/>
            <w:r>
              <w:rPr>
                <w:sz w:val="18"/>
              </w:rPr>
              <w:t xml:space="preserve"> 44 and Reg 45 actions are completed and responded to within agreed timescale</w:t>
            </w:r>
            <w:r>
              <w:rPr>
                <w:sz w:val="18"/>
              </w:rPr>
              <w:t xml:space="preserve">s </w:t>
            </w:r>
          </w:p>
          <w:p w14:paraId="38B25F77" w14:textId="77777777" w:rsidR="002F46DF" w:rsidRDefault="007A7958">
            <w:pPr>
              <w:numPr>
                <w:ilvl w:val="0"/>
                <w:numId w:val="9"/>
              </w:numPr>
              <w:spacing w:after="33" w:line="238" w:lineRule="auto"/>
              <w:ind w:right="41" w:hanging="360"/>
            </w:pPr>
            <w:r>
              <w:rPr>
                <w:sz w:val="18"/>
              </w:rPr>
              <w:t xml:space="preserve">All allegations, investigations and complaints are resolved appropriately </w:t>
            </w:r>
          </w:p>
          <w:p w14:paraId="2E052A47" w14:textId="77777777" w:rsidR="002F46DF" w:rsidRDefault="007A7958">
            <w:pPr>
              <w:numPr>
                <w:ilvl w:val="0"/>
                <w:numId w:val="9"/>
              </w:numPr>
              <w:spacing w:after="0" w:line="239" w:lineRule="auto"/>
              <w:ind w:right="41" w:hanging="360"/>
            </w:pPr>
            <w:r>
              <w:rPr>
                <w:sz w:val="18"/>
              </w:rPr>
              <w:t xml:space="preserve">Homes are kept to the highest cleanliness standards  </w:t>
            </w:r>
          </w:p>
          <w:p w14:paraId="1733BBAA" w14:textId="77777777" w:rsidR="002F46DF" w:rsidRDefault="007A7958">
            <w:pPr>
              <w:spacing w:after="0"/>
              <w:ind w:left="361"/>
            </w:pPr>
            <w:r>
              <w:rPr>
                <w:sz w:val="18"/>
              </w:rPr>
              <w:t xml:space="preserve"> </w:t>
            </w:r>
          </w:p>
          <w:p w14:paraId="36B32261" w14:textId="77777777" w:rsidR="002F46DF" w:rsidRDefault="007A7958">
            <w:pPr>
              <w:spacing w:after="8"/>
              <w:ind w:left="1"/>
            </w:pPr>
            <w:r>
              <w:rPr>
                <w:sz w:val="18"/>
              </w:rPr>
              <w:t xml:space="preserve"> </w:t>
            </w:r>
          </w:p>
          <w:p w14:paraId="113AB0DE" w14:textId="77777777" w:rsidR="002F46DF" w:rsidRDefault="007A7958">
            <w:pPr>
              <w:spacing w:after="34" w:line="237" w:lineRule="auto"/>
              <w:ind w:left="361" w:right="84" w:hanging="360"/>
              <w:jc w:val="both"/>
            </w:pPr>
            <w:r>
              <w:rPr>
                <w:b/>
                <w:sz w:val="18"/>
              </w:rPr>
              <w:t>5.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Own and ensure delivery of fully compliant and accurate records and administration in line with regulatory requirements and standards </w:t>
            </w:r>
          </w:p>
          <w:p w14:paraId="139FEF05" w14:textId="77777777" w:rsidR="002F46DF" w:rsidRDefault="007A7958">
            <w:pPr>
              <w:numPr>
                <w:ilvl w:val="0"/>
                <w:numId w:val="10"/>
              </w:numPr>
              <w:spacing w:after="37" w:line="238" w:lineRule="auto"/>
              <w:ind w:hanging="360"/>
            </w:pPr>
            <w:r>
              <w:rPr>
                <w:sz w:val="18"/>
              </w:rPr>
              <w:t xml:space="preserve">Governance cycle is adhered to and all supporting reports are delivered to a high quality and on time </w:t>
            </w:r>
          </w:p>
          <w:p w14:paraId="79A15965" w14:textId="77777777" w:rsidR="002F46DF" w:rsidRDefault="007A7958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18"/>
              </w:rPr>
              <w:t>All plans and reco</w:t>
            </w:r>
            <w:r>
              <w:rPr>
                <w:sz w:val="18"/>
              </w:rPr>
              <w:t xml:space="preserve">rds are accurate and up to date </w:t>
            </w:r>
          </w:p>
        </w:tc>
      </w:tr>
      <w:tr w:rsidR="002F46DF" w14:paraId="7215F6A3" w14:textId="77777777">
        <w:trPr>
          <w:trHeight w:val="22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277296F5" w14:textId="77777777" w:rsidR="002F46DF" w:rsidRDefault="007A7958">
            <w:pPr>
              <w:spacing w:after="0"/>
            </w:pPr>
            <w:r>
              <w:rPr>
                <w:color w:val="FFFFFF"/>
                <w:sz w:val="18"/>
              </w:rPr>
              <w:t>Enablers to the Role (Skills, Knowledge, Experience)</w:t>
            </w:r>
            <w:r>
              <w:rPr>
                <w:sz w:val="18"/>
              </w:rPr>
              <w:t xml:space="preserve"> </w:t>
            </w:r>
          </w:p>
        </w:tc>
      </w:tr>
      <w:tr w:rsidR="002F46DF" w14:paraId="1A38C1C0" w14:textId="77777777">
        <w:trPr>
          <w:trHeight w:val="351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CFEA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 xml:space="preserve">Diploma Level 5 in Leadership and Management in Residential Child Care (England) qualified or above </w:t>
            </w:r>
          </w:p>
          <w:p w14:paraId="5A6C11DB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 xml:space="preserve">Extensive experience in working with young adults, preferably in a residential environment – 5 years </w:t>
            </w:r>
          </w:p>
          <w:p w14:paraId="7EF5F431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>Experience of working with and managing challenging b</w:t>
            </w:r>
            <w:r>
              <w:rPr>
                <w:sz w:val="18"/>
              </w:rPr>
              <w:t xml:space="preserve">ehaviour </w:t>
            </w:r>
          </w:p>
          <w:p w14:paraId="3CA602BF" w14:textId="77777777" w:rsidR="002F46DF" w:rsidRDefault="007A7958">
            <w:pPr>
              <w:numPr>
                <w:ilvl w:val="0"/>
                <w:numId w:val="11"/>
              </w:numPr>
              <w:spacing w:after="0" w:line="256" w:lineRule="auto"/>
            </w:pPr>
            <w:r>
              <w:rPr>
                <w:sz w:val="18"/>
              </w:rPr>
              <w:t xml:space="preserve">High level of working knowledge of relevant legislation such as Children’s Act and Quality Care Standards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Experience of dealing with attachment and trauma  </w:t>
            </w:r>
          </w:p>
          <w:p w14:paraId="47C43878" w14:textId="77777777" w:rsidR="002F46DF" w:rsidRDefault="007A7958">
            <w:pPr>
              <w:numPr>
                <w:ilvl w:val="0"/>
                <w:numId w:val="11"/>
              </w:numPr>
              <w:spacing w:after="3" w:line="254" w:lineRule="auto"/>
            </w:pPr>
            <w:r>
              <w:rPr>
                <w:sz w:val="18"/>
              </w:rPr>
              <w:t xml:space="preserve">Extensive experience of working within Safeguarding and Medication environments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Prov</w:t>
            </w:r>
            <w:r>
              <w:rPr>
                <w:sz w:val="18"/>
              </w:rPr>
              <w:t xml:space="preserve">en track record of managing people and performance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Attained Level 3 CCYP </w:t>
            </w:r>
          </w:p>
          <w:p w14:paraId="4DB740B0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 xml:space="preserve">Proven track record of dealing with conflict, managing learning difficulties  </w:t>
            </w:r>
          </w:p>
          <w:p w14:paraId="0A398BC3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 xml:space="preserve">Experience of managing relationships at multiple levels and with local authorities  </w:t>
            </w:r>
          </w:p>
          <w:p w14:paraId="5CB379ED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>Excellent commun</w:t>
            </w:r>
            <w:r>
              <w:rPr>
                <w:sz w:val="18"/>
              </w:rPr>
              <w:t xml:space="preserve">ication skills both verbal and written </w:t>
            </w:r>
          </w:p>
          <w:p w14:paraId="6C595AE0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 xml:space="preserve">Flexible and adaptable  </w:t>
            </w:r>
          </w:p>
          <w:p w14:paraId="3B004527" w14:textId="77777777" w:rsidR="002F46DF" w:rsidRDefault="007A7958">
            <w:pPr>
              <w:numPr>
                <w:ilvl w:val="0"/>
                <w:numId w:val="11"/>
              </w:numPr>
              <w:spacing w:after="30"/>
            </w:pPr>
            <w:r>
              <w:rPr>
                <w:sz w:val="18"/>
              </w:rPr>
              <w:t xml:space="preserve">Proven track record of working and managing conflicting priorities and challenges </w:t>
            </w:r>
          </w:p>
          <w:p w14:paraId="1469B3B9" w14:textId="77777777" w:rsidR="002F46DF" w:rsidRDefault="007A7958">
            <w:pPr>
              <w:numPr>
                <w:ilvl w:val="0"/>
                <w:numId w:val="11"/>
              </w:numPr>
              <w:spacing w:after="26"/>
            </w:pPr>
            <w:r>
              <w:rPr>
                <w:sz w:val="18"/>
              </w:rPr>
              <w:t xml:space="preserve">Takes accountability for own training and continual professional development </w:t>
            </w:r>
          </w:p>
          <w:p w14:paraId="36208FC8" w14:textId="77777777" w:rsidR="002F46DF" w:rsidRDefault="007A7958">
            <w:pPr>
              <w:numPr>
                <w:ilvl w:val="0"/>
                <w:numId w:val="11"/>
              </w:numPr>
              <w:spacing w:after="0"/>
            </w:pPr>
            <w:r>
              <w:rPr>
                <w:sz w:val="18"/>
              </w:rPr>
              <w:t xml:space="preserve">Ability to work across and support the management of a 24/7 operation  </w:t>
            </w:r>
          </w:p>
        </w:tc>
      </w:tr>
    </w:tbl>
    <w:p w14:paraId="0E6DB147" w14:textId="77777777" w:rsidR="002F46DF" w:rsidRDefault="007A7958">
      <w:pPr>
        <w:spacing w:after="158"/>
      </w:pPr>
      <w:r>
        <w:rPr>
          <w:sz w:val="18"/>
        </w:rPr>
        <w:t xml:space="preserve"> </w:t>
      </w:r>
    </w:p>
    <w:p w14:paraId="2136B20F" w14:textId="77777777" w:rsidR="002F46DF" w:rsidRDefault="007A7958">
      <w:pPr>
        <w:spacing w:after="170"/>
      </w:pPr>
      <w:r>
        <w:rPr>
          <w:sz w:val="18"/>
        </w:rPr>
        <w:t xml:space="preserve"> </w:t>
      </w:r>
    </w:p>
    <w:p w14:paraId="4A59A4F1" w14:textId="77777777" w:rsidR="002F46DF" w:rsidRDefault="007A7958">
      <w:pPr>
        <w:tabs>
          <w:tab w:val="center" w:pos="2580"/>
        </w:tabs>
        <w:spacing w:after="153"/>
        <w:ind w:left="-15"/>
      </w:pPr>
      <w:r>
        <w:rPr>
          <w:sz w:val="18"/>
        </w:rPr>
        <w:t xml:space="preserve">Signed:  </w:t>
      </w:r>
      <w:r>
        <w:rPr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B4DE3BC" wp14:editId="66267378">
                <wp:extent cx="2381250" cy="6350"/>
                <wp:effectExtent l="0" t="0" r="0" b="0"/>
                <wp:docPr id="6133" name="Group 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6350"/>
                          <a:chOff x="0" y="0"/>
                          <a:chExt cx="2381250" cy="6350"/>
                        </a:xfrm>
                      </wpg:grpSpPr>
                      <wps:wsp>
                        <wps:cNvPr id="658" name="Shape 658"/>
                        <wps:cNvSpPr/>
                        <wps:spPr>
                          <a:xfrm>
                            <a:off x="0" y="0"/>
                            <a:ext cx="238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0">
                                <a:moveTo>
                                  <a:pt x="0" y="0"/>
                                </a:moveTo>
                                <a:lnTo>
                                  <a:pt x="2381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3" style="width:187.5pt;height:0.5pt;mso-position-horizontal-relative:char;mso-position-vertical-relative:line" coordsize="23812,63">
                <v:shape id="Shape 658" style="position:absolute;width:23812;height:0;left:0;top:0;" coordsize="2381250,0" path="m0,0l23812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14:paraId="6C1993EE" w14:textId="77777777" w:rsidR="002F46DF" w:rsidRDefault="007A7958">
      <w:pPr>
        <w:spacing w:after="171"/>
      </w:pPr>
      <w:r>
        <w:rPr>
          <w:sz w:val="18"/>
        </w:rPr>
        <w:t xml:space="preserve"> </w:t>
      </w:r>
    </w:p>
    <w:p w14:paraId="2C4CFE42" w14:textId="77777777" w:rsidR="002F46DF" w:rsidRDefault="007A7958">
      <w:pPr>
        <w:tabs>
          <w:tab w:val="center" w:pos="2556"/>
        </w:tabs>
        <w:spacing w:after="158"/>
        <w:ind w:left="-15"/>
      </w:pPr>
      <w:r>
        <w:rPr>
          <w:sz w:val="18"/>
        </w:rPr>
        <w:t xml:space="preserve">Date:  </w:t>
      </w:r>
      <w:r>
        <w:rPr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C28AA11" wp14:editId="6F114875">
                <wp:extent cx="2409825" cy="6350"/>
                <wp:effectExtent l="0" t="0" r="0" b="0"/>
                <wp:docPr id="6134" name="Group 6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6350"/>
                          <a:chOff x="0" y="0"/>
                          <a:chExt cx="2409825" cy="6350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0"/>
                            <a:ext cx="2409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825">
                                <a:moveTo>
                                  <a:pt x="0" y="0"/>
                                </a:moveTo>
                                <a:lnTo>
                                  <a:pt x="24098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4" style="width:189.75pt;height:0.5pt;mso-position-horizontal-relative:char;mso-position-vertical-relative:line" coordsize="24098,63">
                <v:shape id="Shape 659" style="position:absolute;width:24098;height:0;left:0;top:0;" coordsize="2409825,0" path="m0,0l24098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0C2F9ED" w14:textId="77777777" w:rsidR="002F46DF" w:rsidRDefault="007A7958">
      <w:pPr>
        <w:spacing w:after="1118"/>
      </w:pPr>
      <w:r>
        <w:rPr>
          <w:sz w:val="18"/>
        </w:rPr>
        <w:t xml:space="preserve"> </w:t>
      </w:r>
    </w:p>
    <w:p w14:paraId="72FACBAA" w14:textId="77777777" w:rsidR="002F46DF" w:rsidRDefault="007A7958">
      <w:pPr>
        <w:spacing w:after="0"/>
        <w:ind w:left="10" w:right="-15" w:hanging="10"/>
        <w:jc w:val="right"/>
      </w:pPr>
      <w:r>
        <w:lastRenderedPageBreak/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1A643F68" w14:textId="77777777" w:rsidR="002F46DF" w:rsidRDefault="007A7958">
      <w:pPr>
        <w:spacing w:after="0"/>
      </w:pPr>
      <w:r>
        <w:t xml:space="preserve"> </w:t>
      </w:r>
    </w:p>
    <w:sectPr w:rsidR="002F46DF">
      <w:headerReference w:type="default" r:id="rId7"/>
      <w:pgSz w:w="11904" w:h="16838"/>
      <w:pgMar w:top="737" w:right="143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66B4" w14:textId="77777777" w:rsidR="007A7958" w:rsidRDefault="007A7958" w:rsidP="007D0D06">
      <w:pPr>
        <w:spacing w:after="0" w:line="240" w:lineRule="auto"/>
      </w:pPr>
      <w:r>
        <w:separator/>
      </w:r>
    </w:p>
  </w:endnote>
  <w:endnote w:type="continuationSeparator" w:id="0">
    <w:p w14:paraId="6B9BDE58" w14:textId="77777777" w:rsidR="007A7958" w:rsidRDefault="007A7958" w:rsidP="007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FF8A" w14:textId="77777777" w:rsidR="007A7958" w:rsidRDefault="007A7958" w:rsidP="007D0D06">
      <w:pPr>
        <w:spacing w:after="0" w:line="240" w:lineRule="auto"/>
      </w:pPr>
      <w:r>
        <w:separator/>
      </w:r>
    </w:p>
  </w:footnote>
  <w:footnote w:type="continuationSeparator" w:id="0">
    <w:p w14:paraId="1D7F3381" w14:textId="77777777" w:rsidR="007A7958" w:rsidRDefault="007A7958" w:rsidP="007D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5A78" w14:textId="0E9A5456" w:rsidR="007D0D06" w:rsidRDefault="007D0D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45EA36" wp14:editId="61350857">
          <wp:simplePos x="0" y="0"/>
          <wp:positionH relativeFrom="column">
            <wp:posOffset>4274820</wp:posOffset>
          </wp:positionH>
          <wp:positionV relativeFrom="paragraph">
            <wp:posOffset>-205740</wp:posOffset>
          </wp:positionV>
          <wp:extent cx="1927860" cy="533627"/>
          <wp:effectExtent l="0" t="0" r="0" b="0"/>
          <wp:wrapTight wrapText="bothSides">
            <wp:wrapPolygon edited="0">
              <wp:start x="0" y="0"/>
              <wp:lineTo x="0" y="20829"/>
              <wp:lineTo x="21344" y="20829"/>
              <wp:lineTo x="213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3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13B"/>
    <w:multiLevelType w:val="hybridMultilevel"/>
    <w:tmpl w:val="209449F2"/>
    <w:lvl w:ilvl="0" w:tplc="518E03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9686B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9CBC1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C05BC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E6EB1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C640B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6C6FF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64FF3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F6CFC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84FBC"/>
    <w:multiLevelType w:val="hybridMultilevel"/>
    <w:tmpl w:val="5422F8A4"/>
    <w:lvl w:ilvl="0" w:tplc="2E027A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AC72D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C6420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98234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0E474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42F4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C40AC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24A5C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6A057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D1AE6"/>
    <w:multiLevelType w:val="hybridMultilevel"/>
    <w:tmpl w:val="386E39D4"/>
    <w:lvl w:ilvl="0" w:tplc="D64A592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A2F4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3A23D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EA9B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E64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AE8F5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92AEF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16C4A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70C5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54928"/>
    <w:multiLevelType w:val="hybridMultilevel"/>
    <w:tmpl w:val="B27CDB24"/>
    <w:lvl w:ilvl="0" w:tplc="AA6CA2C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96CB9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C0532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D4EE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5230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68E9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12A0D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3619F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877C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994B05"/>
    <w:multiLevelType w:val="hybridMultilevel"/>
    <w:tmpl w:val="6BD8BAA2"/>
    <w:lvl w:ilvl="0" w:tplc="8EBEB51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BCDD1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5EF34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7EA90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FEF0C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6E6B7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2C4E3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D2073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300A5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07A43"/>
    <w:multiLevelType w:val="hybridMultilevel"/>
    <w:tmpl w:val="5994FE34"/>
    <w:lvl w:ilvl="0" w:tplc="A2D8D538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06C7B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54C97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12D3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A8D17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758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90D9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AB42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08DAC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6E5666"/>
    <w:multiLevelType w:val="hybridMultilevel"/>
    <w:tmpl w:val="97341170"/>
    <w:lvl w:ilvl="0" w:tplc="6830539C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A2B61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DEC80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36E4D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A65F1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98064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22A6E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A04C7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C57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2F44FB"/>
    <w:multiLevelType w:val="hybridMultilevel"/>
    <w:tmpl w:val="3886CFC2"/>
    <w:lvl w:ilvl="0" w:tplc="00F40E46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CC831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6041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247F6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70674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BCF35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ACE3F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627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4624E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F08D3"/>
    <w:multiLevelType w:val="hybridMultilevel"/>
    <w:tmpl w:val="4B8CB9FE"/>
    <w:lvl w:ilvl="0" w:tplc="EB663928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42B6C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36D54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B2CED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A46C9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9C434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FE552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8C600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C260F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307E65"/>
    <w:multiLevelType w:val="hybridMultilevel"/>
    <w:tmpl w:val="5BBCD134"/>
    <w:lvl w:ilvl="0" w:tplc="406AAF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6C7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D4E26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B4AC5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864CA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EE679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DE6D4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32990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BA36F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A82698"/>
    <w:multiLevelType w:val="hybridMultilevel"/>
    <w:tmpl w:val="88CA2A92"/>
    <w:lvl w:ilvl="0" w:tplc="8DC092AA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42C9F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20C40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EC4FD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92F43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AAB9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EA404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239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BED0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DF"/>
    <w:rsid w:val="002F46DF"/>
    <w:rsid w:val="007A7958"/>
    <w:rsid w:val="007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06C0"/>
  <w15:docId w15:val="{E3B3F9A7-662A-40C8-90FA-26D8AA4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Nixon</dc:creator>
  <cp:keywords/>
  <cp:lastModifiedBy>Lauren Fairhurst</cp:lastModifiedBy>
  <cp:revision>2</cp:revision>
  <dcterms:created xsi:type="dcterms:W3CDTF">2020-08-26T14:16:00Z</dcterms:created>
  <dcterms:modified xsi:type="dcterms:W3CDTF">2020-08-26T14:16:00Z</dcterms:modified>
</cp:coreProperties>
</file>