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B6054" w14:textId="77777777" w:rsidR="00BB76A5" w:rsidRDefault="00BB76A5" w:rsidP="00BB76A5">
      <w:pPr>
        <w:spacing w:after="0"/>
        <w:rPr>
          <w:rFonts w:ascii="Arial" w:hAnsi="Arial" w:cs="Arial"/>
          <w:sz w:val="20"/>
          <w:szCs w:val="20"/>
        </w:rPr>
      </w:pPr>
    </w:p>
    <w:tbl>
      <w:tblPr>
        <w:tblStyle w:val="TableGrid"/>
        <w:tblW w:w="5000" w:type="pct"/>
        <w:tblInd w:w="0" w:type="dxa"/>
        <w:tblLook w:val="04A0" w:firstRow="1" w:lastRow="0" w:firstColumn="1" w:lastColumn="0" w:noHBand="0" w:noVBand="1"/>
      </w:tblPr>
      <w:tblGrid>
        <w:gridCol w:w="2407"/>
        <w:gridCol w:w="8059"/>
      </w:tblGrid>
      <w:tr w:rsidR="00BB76A5" w:rsidRPr="00415F86" w14:paraId="693FF59A" w14:textId="77777777" w:rsidTr="00FA0621">
        <w:trPr>
          <w:trHeight w:val="112"/>
        </w:trPr>
        <w:tc>
          <w:tcPr>
            <w:tcW w:w="1150" w:type="pct"/>
          </w:tcPr>
          <w:p w14:paraId="52158421" w14:textId="77777777" w:rsidR="00BB76A5" w:rsidRPr="00415F86" w:rsidRDefault="00BB76A5" w:rsidP="00415F86">
            <w:pPr>
              <w:spacing w:after="0" w:line="360" w:lineRule="auto"/>
              <w:ind w:left="0" w:right="0" w:firstLine="0"/>
              <w:jc w:val="left"/>
            </w:pPr>
            <w:r w:rsidRPr="00415F86">
              <w:rPr>
                <w:b/>
              </w:rPr>
              <w:t xml:space="preserve">Job Title </w:t>
            </w:r>
          </w:p>
        </w:tc>
        <w:tc>
          <w:tcPr>
            <w:tcW w:w="3850" w:type="pct"/>
          </w:tcPr>
          <w:p w14:paraId="1E7AD4BC" w14:textId="3D5442BA" w:rsidR="00BB76A5" w:rsidRPr="00415F86" w:rsidRDefault="008378C3" w:rsidP="00415F86">
            <w:pPr>
              <w:spacing w:after="80" w:line="360" w:lineRule="auto"/>
              <w:ind w:left="0" w:right="0" w:firstLine="0"/>
              <w:jc w:val="left"/>
              <w:rPr>
                <w:i/>
                <w:iCs/>
              </w:rPr>
            </w:pPr>
            <w:r>
              <w:rPr>
                <w:i/>
                <w:iCs/>
              </w:rPr>
              <w:t xml:space="preserve">Bespoke Teacher </w:t>
            </w:r>
          </w:p>
        </w:tc>
      </w:tr>
      <w:tr w:rsidR="00BB76A5" w:rsidRPr="00415F86" w14:paraId="6383EEB9" w14:textId="77777777" w:rsidTr="00FA0621">
        <w:trPr>
          <w:trHeight w:val="63"/>
        </w:trPr>
        <w:tc>
          <w:tcPr>
            <w:tcW w:w="1150" w:type="pct"/>
          </w:tcPr>
          <w:p w14:paraId="55BE15D2" w14:textId="77777777" w:rsidR="00BB76A5" w:rsidRPr="00415F86" w:rsidRDefault="00BB76A5" w:rsidP="00415F86">
            <w:pPr>
              <w:spacing w:after="0" w:line="360" w:lineRule="auto"/>
              <w:ind w:left="0" w:right="0" w:firstLine="0"/>
              <w:jc w:val="left"/>
            </w:pPr>
            <w:r w:rsidRPr="00415F86">
              <w:rPr>
                <w:b/>
              </w:rPr>
              <w:t xml:space="preserve">Responsible to </w:t>
            </w:r>
          </w:p>
        </w:tc>
        <w:tc>
          <w:tcPr>
            <w:tcW w:w="3850" w:type="pct"/>
          </w:tcPr>
          <w:p w14:paraId="7858034F" w14:textId="3821F27C" w:rsidR="00BB76A5" w:rsidRPr="00415F86" w:rsidRDefault="00415F86" w:rsidP="00415F86">
            <w:pPr>
              <w:spacing w:after="80" w:line="360" w:lineRule="auto"/>
              <w:ind w:left="720" w:right="0" w:hanging="720"/>
              <w:rPr>
                <w:i/>
                <w:iCs/>
              </w:rPr>
            </w:pPr>
            <w:r>
              <w:rPr>
                <w:i/>
                <w:iCs/>
              </w:rPr>
              <w:t>Headteacher</w:t>
            </w:r>
          </w:p>
        </w:tc>
      </w:tr>
      <w:tr w:rsidR="00BB76A5" w:rsidRPr="00415F86" w14:paraId="2DDFDB64" w14:textId="77777777" w:rsidTr="00FA0621">
        <w:trPr>
          <w:trHeight w:val="337"/>
        </w:trPr>
        <w:tc>
          <w:tcPr>
            <w:tcW w:w="1150" w:type="pct"/>
          </w:tcPr>
          <w:p w14:paraId="1BA35AC1" w14:textId="77777777" w:rsidR="00BB76A5" w:rsidRPr="00415F86" w:rsidRDefault="00BB76A5" w:rsidP="00415F86">
            <w:pPr>
              <w:spacing w:after="0" w:line="360" w:lineRule="auto"/>
              <w:ind w:left="0" w:right="0" w:firstLine="0"/>
              <w:jc w:val="left"/>
            </w:pPr>
            <w:r w:rsidRPr="00415F86">
              <w:rPr>
                <w:b/>
              </w:rPr>
              <w:t xml:space="preserve">Key Internal Contacts </w:t>
            </w:r>
          </w:p>
        </w:tc>
        <w:tc>
          <w:tcPr>
            <w:tcW w:w="3850" w:type="pct"/>
          </w:tcPr>
          <w:p w14:paraId="0BF1CC1E" w14:textId="77777777" w:rsidR="00FD1CEE" w:rsidRPr="00415F86" w:rsidRDefault="00FD1CEE" w:rsidP="00415F86">
            <w:pPr>
              <w:spacing w:line="360" w:lineRule="auto"/>
              <w:ind w:left="0" w:firstLine="0"/>
              <w:rPr>
                <w:i/>
                <w:iCs/>
              </w:rPr>
            </w:pPr>
            <w:r w:rsidRPr="00415F86">
              <w:rPr>
                <w:i/>
                <w:iCs/>
              </w:rPr>
              <w:t xml:space="preserve">Other staff within the education team </w:t>
            </w:r>
          </w:p>
          <w:p w14:paraId="5630574A" w14:textId="77777777" w:rsidR="00FD1CEE" w:rsidRPr="00415F86" w:rsidRDefault="00FD1CEE" w:rsidP="00415F86">
            <w:pPr>
              <w:spacing w:line="360" w:lineRule="auto"/>
              <w:ind w:left="0" w:firstLine="0"/>
              <w:rPr>
                <w:i/>
                <w:iCs/>
              </w:rPr>
            </w:pPr>
            <w:r w:rsidRPr="00415F86">
              <w:rPr>
                <w:i/>
                <w:iCs/>
              </w:rPr>
              <w:t xml:space="preserve">Staff in other departments within the Centre </w:t>
            </w:r>
          </w:p>
          <w:p w14:paraId="17919B29" w14:textId="77777777" w:rsidR="00FD1CEE" w:rsidRPr="00415F86" w:rsidRDefault="00FD1CEE" w:rsidP="00415F86">
            <w:pPr>
              <w:spacing w:line="360" w:lineRule="auto"/>
              <w:ind w:left="0" w:firstLine="0"/>
              <w:rPr>
                <w:i/>
                <w:iCs/>
              </w:rPr>
            </w:pPr>
            <w:r w:rsidRPr="00415F86">
              <w:rPr>
                <w:i/>
                <w:iCs/>
              </w:rPr>
              <w:t xml:space="preserve">Staff in other Centres in the Region </w:t>
            </w:r>
          </w:p>
          <w:p w14:paraId="41A68F9A" w14:textId="47FA2F3D" w:rsidR="00BB76A5" w:rsidRPr="00415F86" w:rsidRDefault="00FD1CEE" w:rsidP="00415F86">
            <w:pPr>
              <w:spacing w:after="80" w:line="360" w:lineRule="auto"/>
              <w:ind w:left="0" w:right="0" w:firstLine="0"/>
              <w:jc w:val="left"/>
              <w:rPr>
                <w:i/>
                <w:iCs/>
              </w:rPr>
            </w:pPr>
            <w:r w:rsidRPr="00415F86">
              <w:rPr>
                <w:i/>
                <w:iCs/>
              </w:rPr>
              <w:t>Regional Office Staff</w:t>
            </w:r>
          </w:p>
        </w:tc>
      </w:tr>
      <w:tr w:rsidR="00BB76A5" w:rsidRPr="00415F86" w14:paraId="18A75C4D" w14:textId="77777777" w:rsidTr="00FA0621">
        <w:trPr>
          <w:trHeight w:val="542"/>
        </w:trPr>
        <w:tc>
          <w:tcPr>
            <w:tcW w:w="1150" w:type="pct"/>
          </w:tcPr>
          <w:p w14:paraId="7FF05A00" w14:textId="77777777" w:rsidR="00BB76A5" w:rsidRPr="00415F86" w:rsidRDefault="00BB76A5" w:rsidP="00415F86">
            <w:pPr>
              <w:spacing w:after="0" w:line="360" w:lineRule="auto"/>
              <w:ind w:left="0" w:right="0" w:firstLine="0"/>
              <w:jc w:val="left"/>
            </w:pPr>
            <w:r w:rsidRPr="00415F86">
              <w:rPr>
                <w:b/>
              </w:rPr>
              <w:t xml:space="preserve">Key External Contacts </w:t>
            </w:r>
          </w:p>
        </w:tc>
        <w:tc>
          <w:tcPr>
            <w:tcW w:w="3850" w:type="pct"/>
          </w:tcPr>
          <w:p w14:paraId="3697CF6F" w14:textId="77777777" w:rsidR="00FD1CEE" w:rsidRPr="00415F86" w:rsidRDefault="00FD1CEE" w:rsidP="00415F86">
            <w:pPr>
              <w:spacing w:line="360" w:lineRule="auto"/>
              <w:ind w:left="0" w:firstLine="0"/>
              <w:rPr>
                <w:i/>
                <w:iCs/>
              </w:rPr>
            </w:pPr>
            <w:r w:rsidRPr="00415F86">
              <w:rPr>
                <w:i/>
                <w:iCs/>
              </w:rPr>
              <w:t xml:space="preserve">Student relatives, advocates and others </w:t>
            </w:r>
          </w:p>
          <w:p w14:paraId="78FDA26C" w14:textId="77777777" w:rsidR="00FD1CEE" w:rsidRPr="00415F86" w:rsidRDefault="00FD1CEE" w:rsidP="00415F86">
            <w:pPr>
              <w:spacing w:line="360" w:lineRule="auto"/>
              <w:ind w:left="0" w:firstLine="0"/>
              <w:rPr>
                <w:i/>
                <w:iCs/>
              </w:rPr>
            </w:pPr>
            <w:r w:rsidRPr="00415F86">
              <w:rPr>
                <w:i/>
                <w:iCs/>
              </w:rPr>
              <w:t xml:space="preserve">Placing Authorities and Service Providers </w:t>
            </w:r>
          </w:p>
          <w:p w14:paraId="70BDE6AB" w14:textId="77777777" w:rsidR="00FD1CEE" w:rsidRPr="00415F86" w:rsidRDefault="00FD1CEE" w:rsidP="00415F86">
            <w:pPr>
              <w:spacing w:line="360" w:lineRule="auto"/>
              <w:ind w:left="0" w:firstLine="0"/>
              <w:rPr>
                <w:i/>
                <w:iCs/>
              </w:rPr>
            </w:pPr>
            <w:r w:rsidRPr="00415F86">
              <w:rPr>
                <w:i/>
                <w:iCs/>
              </w:rPr>
              <w:t xml:space="preserve">Registration, Regulatory and Inspection bodies </w:t>
            </w:r>
          </w:p>
          <w:p w14:paraId="3363D9CD" w14:textId="40470F14" w:rsidR="00BB76A5" w:rsidRPr="00415F86" w:rsidRDefault="00FD1CEE" w:rsidP="00415F86">
            <w:pPr>
              <w:spacing w:line="360" w:lineRule="auto"/>
              <w:ind w:left="0" w:firstLine="0"/>
              <w:rPr>
                <w:i/>
                <w:iCs/>
              </w:rPr>
            </w:pPr>
            <w:r w:rsidRPr="00415F86">
              <w:rPr>
                <w:i/>
                <w:iCs/>
              </w:rPr>
              <w:t>Local Services – Statutory, Voluntary and Community Neighbours</w:t>
            </w:r>
          </w:p>
        </w:tc>
      </w:tr>
    </w:tbl>
    <w:p w14:paraId="5D767C93" w14:textId="27EF0287" w:rsidR="00BB76A5" w:rsidRPr="00415F86" w:rsidRDefault="00BB76A5" w:rsidP="00BB76A5">
      <w:pPr>
        <w:spacing w:after="0"/>
        <w:rPr>
          <w:sz w:val="24"/>
        </w:rPr>
      </w:pPr>
    </w:p>
    <w:p w14:paraId="0DB4766A" w14:textId="77777777" w:rsidR="004D5197" w:rsidRDefault="004D5197" w:rsidP="004D5197">
      <w:pPr>
        <w:rPr>
          <w:b/>
          <w:bCs/>
        </w:rPr>
      </w:pPr>
      <w:r w:rsidRPr="0034016E">
        <w:rPr>
          <w:b/>
          <w:bCs/>
        </w:rPr>
        <w:t>Job Purpose</w:t>
      </w:r>
    </w:p>
    <w:p w14:paraId="093FD0A5" w14:textId="77777777" w:rsidR="0093172D" w:rsidRPr="0034016E" w:rsidRDefault="0093172D" w:rsidP="004D5197">
      <w:pPr>
        <w:rPr>
          <w:b/>
          <w:bCs/>
        </w:rPr>
      </w:pPr>
    </w:p>
    <w:p w14:paraId="3B89D052" w14:textId="70AF3AF1" w:rsidR="004D5197" w:rsidRDefault="004D5197" w:rsidP="0093172D">
      <w:pPr>
        <w:ind w:firstLine="0"/>
      </w:pPr>
      <w:r w:rsidRPr="0048410F">
        <w:t>To provide highly personalised, trauma-informed educational provision for pupils whose needs cannot currently be</w:t>
      </w:r>
      <w:r w:rsidR="0093172D">
        <w:t xml:space="preserve"> </w:t>
      </w:r>
      <w:r w:rsidRPr="0048410F">
        <w:t>fully met within a traditional class structure. The Bespoke Teacher will plan, deliver and evaluate individualised programmes of learning that promote engagement, emotional regulation, academic progress and successful reintegration into wider school experiences where appropriate.</w:t>
      </w:r>
      <w:r>
        <w:t xml:space="preserve"> T</w:t>
      </w:r>
      <w:r w:rsidRPr="0048410F">
        <w:t>he role requires flexibility, creativity and a relational approach to teaching, ensuring that pupils experience success, belonging and progress regardless of their starting points.</w:t>
      </w:r>
    </w:p>
    <w:p w14:paraId="733032CB" w14:textId="77777777" w:rsidR="004D5197" w:rsidRPr="0048410F" w:rsidRDefault="004D5197" w:rsidP="004D5197"/>
    <w:p w14:paraId="3109B7AD" w14:textId="77777777" w:rsidR="004D5197" w:rsidRDefault="004D5197" w:rsidP="004D5197">
      <w:pPr>
        <w:rPr>
          <w:b/>
          <w:bCs/>
        </w:rPr>
      </w:pPr>
      <w:r w:rsidRPr="00596606">
        <w:rPr>
          <w:b/>
          <w:bCs/>
        </w:rPr>
        <w:t>Key Responsibilities</w:t>
      </w:r>
    </w:p>
    <w:p w14:paraId="61A208DC" w14:textId="77777777" w:rsidR="0093172D" w:rsidRPr="00596606" w:rsidRDefault="0093172D" w:rsidP="004D5197">
      <w:pPr>
        <w:rPr>
          <w:b/>
          <w:bCs/>
        </w:rPr>
      </w:pPr>
    </w:p>
    <w:p w14:paraId="5CD8322D" w14:textId="77777777" w:rsidR="004D5197" w:rsidRPr="00596606" w:rsidRDefault="004D5197" w:rsidP="004D5197">
      <w:pPr>
        <w:rPr>
          <w:b/>
          <w:bCs/>
        </w:rPr>
      </w:pPr>
      <w:r w:rsidRPr="00596606">
        <w:rPr>
          <w:b/>
          <w:bCs/>
        </w:rPr>
        <w:t>Teaching and Learning</w:t>
      </w:r>
    </w:p>
    <w:p w14:paraId="6D09C961" w14:textId="77777777" w:rsidR="004D5197" w:rsidRPr="00430235" w:rsidRDefault="004D5197" w:rsidP="004D5197">
      <w:pPr>
        <w:numPr>
          <w:ilvl w:val="0"/>
          <w:numId w:val="13"/>
        </w:numPr>
        <w:spacing w:after="160" w:line="278" w:lineRule="auto"/>
        <w:ind w:right="0"/>
        <w:jc w:val="left"/>
      </w:pPr>
      <w:r w:rsidRPr="00430235">
        <w:t>Monitor, assess, record and report on pupil progress.</w:t>
      </w:r>
    </w:p>
    <w:p w14:paraId="2B7F70B2" w14:textId="77777777" w:rsidR="004D5197" w:rsidRPr="00430235" w:rsidRDefault="004D5197" w:rsidP="004D5197">
      <w:pPr>
        <w:numPr>
          <w:ilvl w:val="0"/>
          <w:numId w:val="13"/>
        </w:numPr>
        <w:spacing w:after="160" w:line="278" w:lineRule="auto"/>
        <w:ind w:right="0"/>
        <w:jc w:val="left"/>
      </w:pPr>
      <w:r w:rsidRPr="00430235">
        <w:t>Develop and implement individual education plans, behaviour support plans and other personalised programmes.</w:t>
      </w:r>
    </w:p>
    <w:p w14:paraId="53132A37" w14:textId="77777777" w:rsidR="004D5197" w:rsidRPr="00430235" w:rsidRDefault="004D5197" w:rsidP="004D5197">
      <w:pPr>
        <w:numPr>
          <w:ilvl w:val="0"/>
          <w:numId w:val="13"/>
        </w:numPr>
        <w:spacing w:after="160" w:line="278" w:lineRule="auto"/>
        <w:ind w:right="0"/>
        <w:jc w:val="left"/>
      </w:pPr>
      <w:r w:rsidRPr="00430235">
        <w:t>Coordinate subject areas or curricular responsibilities as agreed with the Headteacher.</w:t>
      </w:r>
    </w:p>
    <w:p w14:paraId="214759BF" w14:textId="77777777" w:rsidR="004D5197" w:rsidRPr="00430235" w:rsidRDefault="004D5197" w:rsidP="004D5197">
      <w:pPr>
        <w:numPr>
          <w:ilvl w:val="0"/>
          <w:numId w:val="13"/>
        </w:numPr>
        <w:spacing w:after="160" w:line="278" w:lineRule="auto"/>
        <w:ind w:right="0"/>
        <w:jc w:val="left"/>
      </w:pPr>
      <w:r w:rsidRPr="00430235">
        <w:t>Ensure learning support staff are effectively deployed and briefed to support learning.</w:t>
      </w:r>
    </w:p>
    <w:p w14:paraId="494ABF17" w14:textId="77777777" w:rsidR="004D5197" w:rsidRPr="00430235" w:rsidRDefault="004D5197" w:rsidP="004D5197">
      <w:pPr>
        <w:numPr>
          <w:ilvl w:val="0"/>
          <w:numId w:val="13"/>
        </w:numPr>
        <w:spacing w:after="160" w:line="278" w:lineRule="auto"/>
        <w:ind w:right="0"/>
        <w:jc w:val="left"/>
      </w:pPr>
      <w:r w:rsidRPr="00430235">
        <w:t>Maintain accurate educational records and assessment data.</w:t>
      </w:r>
    </w:p>
    <w:p w14:paraId="5391B2DD" w14:textId="77777777" w:rsidR="004D5197" w:rsidRPr="00430235" w:rsidRDefault="004D5197" w:rsidP="004D5197">
      <w:pPr>
        <w:numPr>
          <w:ilvl w:val="0"/>
          <w:numId w:val="13"/>
        </w:numPr>
        <w:spacing w:after="160" w:line="278" w:lineRule="auto"/>
        <w:ind w:right="0"/>
        <w:jc w:val="left"/>
      </w:pPr>
      <w:r w:rsidRPr="00430235">
        <w:t>Contribute to the School Development Plan and wider school improvement priorities.</w:t>
      </w:r>
    </w:p>
    <w:p w14:paraId="1787BC80" w14:textId="77777777" w:rsidR="004D5197" w:rsidRDefault="004D5197" w:rsidP="004D5197">
      <w:pPr>
        <w:pStyle w:val="ListParagraph"/>
        <w:numPr>
          <w:ilvl w:val="0"/>
          <w:numId w:val="13"/>
        </w:numPr>
        <w:spacing w:after="0" w:line="300" w:lineRule="atLeast"/>
        <w:ind w:right="0"/>
        <w:jc w:val="left"/>
        <w:rPr>
          <w:rFonts w:eastAsia="Times New Roman" w:cs="Segoe UI"/>
          <w:kern w:val="0"/>
          <w14:ligatures w14:val="none"/>
        </w:rPr>
      </w:pPr>
      <w:r w:rsidRPr="00430235">
        <w:rPr>
          <w:rFonts w:eastAsia="Times New Roman" w:cs="Segoe UI"/>
          <w:kern w:val="0"/>
          <w:sz w:val="21"/>
          <w:szCs w:val="21"/>
          <w14:ligatures w14:val="none"/>
        </w:rPr>
        <w:t xml:space="preserve"> </w:t>
      </w:r>
      <w:r w:rsidRPr="00430235">
        <w:rPr>
          <w:rFonts w:eastAsia="Times New Roman" w:cs="Segoe UI"/>
          <w:kern w:val="0"/>
          <w14:ligatures w14:val="none"/>
        </w:rPr>
        <w:t xml:space="preserve">Plan and deliver bespoke programmes of education tailored to individual pupil needs, interests, EHCP outcomes and barriers to learning. </w:t>
      </w:r>
    </w:p>
    <w:p w14:paraId="4D5749C6" w14:textId="77777777" w:rsidR="004D5197" w:rsidRPr="00430235" w:rsidRDefault="004D5197" w:rsidP="004D5197">
      <w:pPr>
        <w:spacing w:after="0" w:line="300" w:lineRule="atLeast"/>
        <w:ind w:left="360"/>
        <w:rPr>
          <w:rFonts w:eastAsia="Times New Roman" w:cs="Segoe UI"/>
          <w:kern w:val="0"/>
          <w14:ligatures w14:val="none"/>
        </w:rPr>
      </w:pPr>
    </w:p>
    <w:p w14:paraId="28B61184" w14:textId="77777777" w:rsidR="004D5197" w:rsidRDefault="004D5197" w:rsidP="004D5197">
      <w:pPr>
        <w:pStyle w:val="ListParagraph"/>
        <w:numPr>
          <w:ilvl w:val="0"/>
          <w:numId w:val="13"/>
        </w:numPr>
        <w:spacing w:after="0" w:line="300" w:lineRule="atLeast"/>
        <w:ind w:right="0"/>
        <w:jc w:val="left"/>
        <w:rPr>
          <w:rFonts w:eastAsia="Times New Roman" w:cs="Segoe UI"/>
          <w:kern w:val="0"/>
          <w14:ligatures w14:val="none"/>
        </w:rPr>
      </w:pPr>
      <w:r w:rsidRPr="00430235">
        <w:rPr>
          <w:rFonts w:eastAsia="Times New Roman" w:cs="Segoe UI"/>
          <w:kern w:val="0"/>
          <w14:ligatures w14:val="none"/>
        </w:rPr>
        <w:lastRenderedPageBreak/>
        <w:t xml:space="preserve">Adapt curriculum content, learning environments and teaching approaches to maximise engagement and progress. </w:t>
      </w:r>
    </w:p>
    <w:p w14:paraId="6BCAAD99" w14:textId="77777777" w:rsidR="004D5197" w:rsidRPr="00430235" w:rsidRDefault="004D5197" w:rsidP="004D5197">
      <w:pPr>
        <w:spacing w:after="0" w:line="300" w:lineRule="atLeast"/>
        <w:rPr>
          <w:rFonts w:eastAsia="Times New Roman" w:cs="Segoe UI"/>
          <w:kern w:val="0"/>
          <w14:ligatures w14:val="none"/>
        </w:rPr>
      </w:pPr>
    </w:p>
    <w:p w14:paraId="5972ACB5" w14:textId="77777777" w:rsidR="004D5197" w:rsidRDefault="004D5197" w:rsidP="004D5197">
      <w:pPr>
        <w:pStyle w:val="ListParagraph"/>
        <w:numPr>
          <w:ilvl w:val="0"/>
          <w:numId w:val="13"/>
        </w:numPr>
        <w:spacing w:after="0" w:line="300" w:lineRule="atLeast"/>
        <w:ind w:right="0"/>
        <w:jc w:val="left"/>
        <w:rPr>
          <w:rFonts w:eastAsia="Times New Roman" w:cs="Segoe UI"/>
          <w:kern w:val="0"/>
          <w14:ligatures w14:val="none"/>
        </w:rPr>
      </w:pPr>
      <w:r w:rsidRPr="00430235">
        <w:rPr>
          <w:rFonts w:eastAsia="Times New Roman" w:cs="Segoe UI"/>
          <w:kern w:val="0"/>
          <w14:ligatures w14:val="none"/>
        </w:rPr>
        <w:t xml:space="preserve">Deliver high-quality inclusive teaching that promotes academic, social and emotional development. </w:t>
      </w:r>
    </w:p>
    <w:p w14:paraId="1F588BC6" w14:textId="77777777" w:rsidR="004D5197" w:rsidRPr="00430235" w:rsidRDefault="004D5197" w:rsidP="004D5197">
      <w:pPr>
        <w:spacing w:after="0" w:line="300" w:lineRule="atLeast"/>
        <w:rPr>
          <w:rFonts w:eastAsia="Times New Roman" w:cs="Segoe UI"/>
          <w:kern w:val="0"/>
          <w14:ligatures w14:val="none"/>
        </w:rPr>
      </w:pPr>
    </w:p>
    <w:p w14:paraId="22F6F39D" w14:textId="77777777" w:rsidR="004D5197" w:rsidRDefault="004D5197" w:rsidP="004D5197">
      <w:pPr>
        <w:pStyle w:val="ListParagraph"/>
        <w:numPr>
          <w:ilvl w:val="0"/>
          <w:numId w:val="13"/>
        </w:numPr>
        <w:spacing w:after="0" w:line="300" w:lineRule="atLeast"/>
        <w:ind w:right="0"/>
        <w:jc w:val="left"/>
        <w:rPr>
          <w:rFonts w:eastAsia="Times New Roman" w:cs="Segoe UI"/>
          <w:kern w:val="0"/>
          <w14:ligatures w14:val="none"/>
        </w:rPr>
      </w:pPr>
      <w:r w:rsidRPr="00430235">
        <w:rPr>
          <w:rFonts w:eastAsia="Times New Roman" w:cs="Segoe UI"/>
          <w:kern w:val="0"/>
          <w14:ligatures w14:val="none"/>
        </w:rPr>
        <w:t xml:space="preserve">Develop creative approaches to learning, including community-based, vocational, therapeutic and project-based opportunities where appropriate. </w:t>
      </w:r>
    </w:p>
    <w:p w14:paraId="76EC88DA" w14:textId="77777777" w:rsidR="004D5197" w:rsidRPr="00430235" w:rsidRDefault="004D5197" w:rsidP="004D5197">
      <w:pPr>
        <w:spacing w:after="0" w:line="300" w:lineRule="atLeast"/>
        <w:rPr>
          <w:rFonts w:eastAsia="Times New Roman" w:cs="Segoe UI"/>
          <w:kern w:val="0"/>
          <w14:ligatures w14:val="none"/>
        </w:rPr>
      </w:pPr>
    </w:p>
    <w:p w14:paraId="6B4B0396" w14:textId="77777777" w:rsidR="004D5197" w:rsidRDefault="004D5197" w:rsidP="004D5197">
      <w:pPr>
        <w:pStyle w:val="ListParagraph"/>
        <w:numPr>
          <w:ilvl w:val="0"/>
          <w:numId w:val="13"/>
        </w:numPr>
        <w:spacing w:after="0" w:line="300" w:lineRule="atLeast"/>
        <w:ind w:right="0"/>
        <w:jc w:val="left"/>
        <w:rPr>
          <w:rFonts w:eastAsia="Times New Roman" w:cs="Segoe UI"/>
          <w:kern w:val="0"/>
          <w14:ligatures w14:val="none"/>
        </w:rPr>
      </w:pPr>
      <w:r w:rsidRPr="00430235">
        <w:rPr>
          <w:rFonts w:eastAsia="Times New Roman" w:cs="Segoe UI"/>
          <w:kern w:val="0"/>
          <w14:ligatures w14:val="none"/>
        </w:rPr>
        <w:t xml:space="preserve">Use assessment effectively to inform planning and measure progress against individual targets. </w:t>
      </w:r>
    </w:p>
    <w:p w14:paraId="37D57D04" w14:textId="77777777" w:rsidR="004D5197" w:rsidRPr="00BF11B8" w:rsidRDefault="004D5197" w:rsidP="004D5197">
      <w:pPr>
        <w:pStyle w:val="ListParagraph"/>
        <w:rPr>
          <w:rFonts w:eastAsia="Times New Roman" w:cs="Segoe UI"/>
          <w:kern w:val="0"/>
          <w14:ligatures w14:val="none"/>
        </w:rPr>
      </w:pPr>
    </w:p>
    <w:p w14:paraId="1429CF1C" w14:textId="77777777" w:rsidR="004D5197" w:rsidRPr="00430235" w:rsidRDefault="004D5197" w:rsidP="004D5197">
      <w:pPr>
        <w:pStyle w:val="ListParagraph"/>
        <w:numPr>
          <w:ilvl w:val="0"/>
          <w:numId w:val="13"/>
        </w:numPr>
        <w:spacing w:after="0" w:line="300" w:lineRule="atLeast"/>
        <w:ind w:right="0"/>
        <w:jc w:val="left"/>
        <w:rPr>
          <w:rFonts w:eastAsia="Times New Roman" w:cs="Segoe UI"/>
          <w:kern w:val="0"/>
          <w14:ligatures w14:val="none"/>
        </w:rPr>
      </w:pPr>
      <w:r>
        <w:rPr>
          <w:rFonts w:eastAsia="Times New Roman" w:cs="Segoe UI"/>
          <w:kern w:val="0"/>
          <w14:ligatures w14:val="none"/>
        </w:rPr>
        <w:t xml:space="preserve">Complete risk assessments when needed to enhance the opportunities for the students on bespoke. </w:t>
      </w:r>
    </w:p>
    <w:p w14:paraId="22FB11AE" w14:textId="77777777" w:rsidR="004D5197" w:rsidRDefault="004D5197" w:rsidP="004D5197"/>
    <w:p w14:paraId="14E21602" w14:textId="77777777" w:rsidR="004D5197" w:rsidRDefault="004D5197" w:rsidP="004D5197">
      <w:pPr>
        <w:rPr>
          <w:b/>
          <w:bCs/>
        </w:rPr>
      </w:pPr>
      <w:r w:rsidRPr="00F532BA">
        <w:rPr>
          <w:b/>
          <w:bCs/>
        </w:rPr>
        <w:t>Pastoral Intervention</w:t>
      </w:r>
    </w:p>
    <w:p w14:paraId="13743BBB" w14:textId="77777777" w:rsidR="0093172D" w:rsidRPr="00F532BA" w:rsidRDefault="0093172D" w:rsidP="004D5197">
      <w:pPr>
        <w:rPr>
          <w:b/>
          <w:bCs/>
        </w:rPr>
      </w:pPr>
    </w:p>
    <w:p w14:paraId="4072FD61" w14:textId="77777777" w:rsidR="004D5197" w:rsidRPr="00F532BA" w:rsidRDefault="004D5197" w:rsidP="004D5197">
      <w:pPr>
        <w:numPr>
          <w:ilvl w:val="0"/>
          <w:numId w:val="14"/>
        </w:numPr>
        <w:spacing w:after="160" w:line="278" w:lineRule="auto"/>
        <w:ind w:right="0"/>
        <w:jc w:val="left"/>
      </w:pPr>
      <w:r w:rsidRPr="00F532BA">
        <w:t>Support pupils experiencing emotional distress or behavioural difficulties to successfully re-engage with learning.</w:t>
      </w:r>
    </w:p>
    <w:p w14:paraId="166F43FD" w14:textId="77777777" w:rsidR="004D5197" w:rsidRPr="00F532BA" w:rsidRDefault="004D5197" w:rsidP="004D5197">
      <w:pPr>
        <w:numPr>
          <w:ilvl w:val="0"/>
          <w:numId w:val="14"/>
        </w:numPr>
        <w:spacing w:after="160" w:line="278" w:lineRule="auto"/>
        <w:ind w:right="0"/>
        <w:jc w:val="left"/>
      </w:pPr>
      <w:r w:rsidRPr="00F532BA">
        <w:t>Deliver individual and small-group interventions to develop emotional regulation, resilience, social skills and coping strategies.</w:t>
      </w:r>
    </w:p>
    <w:p w14:paraId="458FFAE8" w14:textId="77777777" w:rsidR="004D5197" w:rsidRPr="00F532BA" w:rsidRDefault="004D5197" w:rsidP="004D5197">
      <w:pPr>
        <w:numPr>
          <w:ilvl w:val="0"/>
          <w:numId w:val="14"/>
        </w:numPr>
        <w:spacing w:after="160" w:line="278" w:lineRule="auto"/>
        <w:ind w:right="0"/>
        <w:jc w:val="left"/>
      </w:pPr>
      <w:r w:rsidRPr="00F532BA">
        <w:t>Work alongside teaching staff to implement agreed behaviour support strategies.</w:t>
      </w:r>
    </w:p>
    <w:p w14:paraId="3F996063" w14:textId="77777777" w:rsidR="004D5197" w:rsidRPr="00F532BA" w:rsidRDefault="004D5197" w:rsidP="004D5197">
      <w:pPr>
        <w:numPr>
          <w:ilvl w:val="0"/>
          <w:numId w:val="14"/>
        </w:numPr>
        <w:spacing w:after="160" w:line="278" w:lineRule="auto"/>
        <w:ind w:right="0"/>
        <w:jc w:val="left"/>
      </w:pPr>
      <w:r w:rsidRPr="00F532BA">
        <w:t>Support the consistent application of the school's behaviour policy.</w:t>
      </w:r>
    </w:p>
    <w:p w14:paraId="7A138217" w14:textId="77777777" w:rsidR="004D5197" w:rsidRPr="00F532BA" w:rsidRDefault="004D5197" w:rsidP="004D5197">
      <w:pPr>
        <w:numPr>
          <w:ilvl w:val="0"/>
          <w:numId w:val="14"/>
        </w:numPr>
        <w:spacing w:after="160" w:line="278" w:lineRule="auto"/>
        <w:ind w:right="0"/>
        <w:jc w:val="left"/>
      </w:pPr>
      <w:r w:rsidRPr="00F532BA">
        <w:t>Monitor pupil behaviour and wellbeing using school recording systems.</w:t>
      </w:r>
    </w:p>
    <w:p w14:paraId="59729B2C" w14:textId="77777777" w:rsidR="004D5197" w:rsidRPr="00F532BA" w:rsidRDefault="004D5197" w:rsidP="004D5197">
      <w:pPr>
        <w:numPr>
          <w:ilvl w:val="0"/>
          <w:numId w:val="14"/>
        </w:numPr>
        <w:spacing w:after="160" w:line="278" w:lineRule="auto"/>
        <w:ind w:right="0"/>
        <w:jc w:val="left"/>
      </w:pPr>
      <w:r w:rsidRPr="00F532BA">
        <w:t>Analyse behavioural information to identify patterns, trends and required interventions.</w:t>
      </w:r>
    </w:p>
    <w:p w14:paraId="1CB7D9B4" w14:textId="77777777" w:rsidR="004D5197" w:rsidRDefault="004D5197" w:rsidP="004D5197">
      <w:pPr>
        <w:numPr>
          <w:ilvl w:val="0"/>
          <w:numId w:val="14"/>
        </w:numPr>
        <w:spacing w:after="160" w:line="278" w:lineRule="auto"/>
        <w:ind w:right="0"/>
        <w:jc w:val="left"/>
      </w:pPr>
      <w:r w:rsidRPr="00F532BA">
        <w:t>Support pupils to understand expectations, make positive choices and develop increasing self-regulation.</w:t>
      </w:r>
    </w:p>
    <w:p w14:paraId="54278563" w14:textId="77777777" w:rsidR="004D5197" w:rsidRPr="00F532BA" w:rsidRDefault="004D5197" w:rsidP="004D5197">
      <w:pPr>
        <w:numPr>
          <w:ilvl w:val="0"/>
          <w:numId w:val="14"/>
        </w:numPr>
        <w:spacing w:after="160" w:line="278" w:lineRule="auto"/>
        <w:ind w:right="0"/>
        <w:jc w:val="left"/>
      </w:pPr>
      <w:r>
        <w:t xml:space="preserve">Supporting transitioning students back on to site when they are ready transferring the skills they have developed from bespoke. </w:t>
      </w:r>
    </w:p>
    <w:p w14:paraId="0B350D3F" w14:textId="77777777" w:rsidR="004D5197" w:rsidRPr="00596606" w:rsidRDefault="004D5197" w:rsidP="004D5197"/>
    <w:p w14:paraId="0D49DB0B" w14:textId="77777777" w:rsidR="004D5197" w:rsidRDefault="004D5197" w:rsidP="004D5197">
      <w:pPr>
        <w:rPr>
          <w:b/>
          <w:bCs/>
        </w:rPr>
      </w:pPr>
      <w:r w:rsidRPr="004B0583">
        <w:rPr>
          <w:b/>
          <w:bCs/>
        </w:rPr>
        <w:t>Safeguarding, Pastoral and Multi-Agency Working</w:t>
      </w:r>
    </w:p>
    <w:p w14:paraId="1FA210A5" w14:textId="77777777" w:rsidR="0093172D" w:rsidRPr="004B0583" w:rsidRDefault="0093172D" w:rsidP="004D5197">
      <w:pPr>
        <w:rPr>
          <w:b/>
          <w:bCs/>
        </w:rPr>
      </w:pPr>
    </w:p>
    <w:p w14:paraId="6564EE77" w14:textId="77777777" w:rsidR="004D5197" w:rsidRPr="004B0583" w:rsidRDefault="004D5197" w:rsidP="004D5197">
      <w:pPr>
        <w:numPr>
          <w:ilvl w:val="0"/>
          <w:numId w:val="15"/>
        </w:numPr>
        <w:spacing w:after="160" w:line="278" w:lineRule="auto"/>
        <w:ind w:right="0"/>
        <w:jc w:val="left"/>
      </w:pPr>
      <w:r w:rsidRPr="004B0583">
        <w:t>Safeguard pupils and promote their welfare at all times.</w:t>
      </w:r>
    </w:p>
    <w:p w14:paraId="6C1D3148" w14:textId="77777777" w:rsidR="004D5197" w:rsidRPr="004B0583" w:rsidRDefault="004D5197" w:rsidP="004D5197">
      <w:pPr>
        <w:numPr>
          <w:ilvl w:val="0"/>
          <w:numId w:val="15"/>
        </w:numPr>
        <w:spacing w:after="160" w:line="278" w:lineRule="auto"/>
        <w:ind w:right="0"/>
        <w:jc w:val="left"/>
      </w:pPr>
      <w:r w:rsidRPr="004B0583">
        <w:t>Work collaboratively with families, carers and external agencies to provide integrated support.</w:t>
      </w:r>
    </w:p>
    <w:p w14:paraId="36F88022" w14:textId="77777777" w:rsidR="004D5197" w:rsidRPr="004B0583" w:rsidRDefault="004D5197" w:rsidP="004D5197">
      <w:pPr>
        <w:numPr>
          <w:ilvl w:val="0"/>
          <w:numId w:val="15"/>
        </w:numPr>
        <w:spacing w:after="160" w:line="278" w:lineRule="auto"/>
        <w:ind w:right="0"/>
        <w:jc w:val="left"/>
      </w:pPr>
      <w:r w:rsidRPr="004B0583">
        <w:t>Attend and contribute to reviews, meetings and multi-agency discussions.</w:t>
      </w:r>
    </w:p>
    <w:p w14:paraId="76585E42" w14:textId="77777777" w:rsidR="004D5197" w:rsidRPr="004B0583" w:rsidRDefault="004D5197" w:rsidP="004D5197">
      <w:pPr>
        <w:numPr>
          <w:ilvl w:val="0"/>
          <w:numId w:val="15"/>
        </w:numPr>
        <w:spacing w:after="160" w:line="278" w:lineRule="auto"/>
        <w:ind w:right="0"/>
        <w:jc w:val="left"/>
      </w:pPr>
      <w:r w:rsidRPr="004B0583">
        <w:t>Support the development and review of risk assessments, behaviour support plans and safeguarding documentation.</w:t>
      </w:r>
    </w:p>
    <w:p w14:paraId="3724F5E0" w14:textId="77777777" w:rsidR="004D5197" w:rsidRPr="004B0583" w:rsidRDefault="004D5197" w:rsidP="004D5197">
      <w:pPr>
        <w:numPr>
          <w:ilvl w:val="0"/>
          <w:numId w:val="15"/>
        </w:numPr>
        <w:spacing w:after="160" w:line="278" w:lineRule="auto"/>
        <w:ind w:right="0"/>
        <w:jc w:val="left"/>
      </w:pPr>
      <w:r w:rsidRPr="004B0583">
        <w:t>Ensure accurate and timely recording of safeguarding concerns, incidents, interventions and communications.</w:t>
      </w:r>
    </w:p>
    <w:p w14:paraId="1FF95B6F" w14:textId="77777777" w:rsidR="004D5197" w:rsidRPr="004B0583" w:rsidRDefault="004D5197" w:rsidP="004D5197">
      <w:pPr>
        <w:numPr>
          <w:ilvl w:val="0"/>
          <w:numId w:val="15"/>
        </w:numPr>
        <w:spacing w:after="160" w:line="278" w:lineRule="auto"/>
        <w:ind w:right="0"/>
        <w:jc w:val="left"/>
      </w:pPr>
      <w:r w:rsidRPr="004B0583">
        <w:lastRenderedPageBreak/>
        <w:t>Liaise with colleagues across education, therapy and care teams to ensure a joined-up approach to pupil support.</w:t>
      </w:r>
    </w:p>
    <w:p w14:paraId="3C35689F" w14:textId="77777777" w:rsidR="004D5197" w:rsidRPr="004B0583" w:rsidRDefault="004D5197" w:rsidP="004D5197">
      <w:pPr>
        <w:numPr>
          <w:ilvl w:val="0"/>
          <w:numId w:val="15"/>
        </w:numPr>
        <w:spacing w:after="160" w:line="278" w:lineRule="auto"/>
        <w:ind w:right="0"/>
        <w:jc w:val="left"/>
      </w:pPr>
      <w:r w:rsidRPr="004B0583">
        <w:t>Maintain effective communication between school and home.</w:t>
      </w:r>
    </w:p>
    <w:p w14:paraId="67FB778C" w14:textId="77777777" w:rsidR="004D5197" w:rsidRPr="00F74F80" w:rsidRDefault="004D5197" w:rsidP="004D5197">
      <w:pPr>
        <w:ind w:left="360"/>
      </w:pPr>
    </w:p>
    <w:p w14:paraId="35262341" w14:textId="77777777" w:rsidR="004D5197" w:rsidRDefault="004D5197" w:rsidP="004D5197"/>
    <w:p w14:paraId="1EF0E70B" w14:textId="77777777" w:rsidR="00862036" w:rsidRPr="00415F86" w:rsidRDefault="00862036" w:rsidP="00914C10">
      <w:pPr>
        <w:spacing w:after="0"/>
        <w:ind w:left="0" w:right="6" w:firstLine="0"/>
        <w:rPr>
          <w:i/>
          <w:iCs/>
          <w:sz w:val="24"/>
        </w:rPr>
      </w:pPr>
    </w:p>
    <w:sectPr w:rsidR="00862036" w:rsidRPr="00415F86" w:rsidSect="00257295">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FA088" w14:textId="77777777" w:rsidR="007F783C" w:rsidRDefault="007F783C" w:rsidP="00BB76A5">
      <w:pPr>
        <w:spacing w:after="0" w:line="240" w:lineRule="auto"/>
      </w:pPr>
      <w:r>
        <w:separator/>
      </w:r>
    </w:p>
  </w:endnote>
  <w:endnote w:type="continuationSeparator" w:id="0">
    <w:p w14:paraId="70346355" w14:textId="77777777" w:rsidR="007F783C" w:rsidRDefault="007F783C" w:rsidP="00BB7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98AEC" w14:textId="77777777" w:rsidR="00B55B0F" w:rsidRDefault="00B55B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38E0A" w14:textId="77777777" w:rsidR="00877E07" w:rsidRDefault="00877E07" w:rsidP="00877E07">
    <w:pPr>
      <w:pStyle w:val="Footer"/>
      <w:tabs>
        <w:tab w:val="clear" w:pos="4513"/>
        <w:tab w:val="clear" w:pos="9026"/>
        <w:tab w:val="center" w:pos="993"/>
        <w:tab w:val="right" w:pos="9498"/>
      </w:tabs>
      <w:ind w:left="0" w:firstLine="0"/>
      <w:rPr>
        <w:noProof/>
      </w:rPr>
    </w:pPr>
  </w:p>
  <w:p w14:paraId="20DCDE77" w14:textId="77777777" w:rsidR="00877E07" w:rsidRDefault="00877E07" w:rsidP="00877E07">
    <w:pPr>
      <w:pStyle w:val="Footer"/>
      <w:tabs>
        <w:tab w:val="clear" w:pos="4513"/>
        <w:tab w:val="clear" w:pos="9026"/>
        <w:tab w:val="center" w:pos="993"/>
        <w:tab w:val="right" w:pos="9498"/>
      </w:tabs>
      <w:ind w:left="0" w:firstLine="0"/>
    </w:pPr>
    <w:r>
      <w:rPr>
        <w:noProof/>
      </w:rPr>
      <w:drawing>
        <wp:inline distT="0" distB="0" distL="0" distR="0" wp14:anchorId="544F43FC" wp14:editId="7FF002B2">
          <wp:extent cx="1512000" cy="147600"/>
          <wp:effectExtent l="0" t="0" r="0" b="5080"/>
          <wp:docPr id="418014392" name="Picture 1" descr="A green letter and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00118" name="Picture 1" descr="A green letter and a white background&#10;&#10;Description automatically generated"/>
                  <pic:cNvPicPr/>
                </pic:nvPicPr>
                <pic:blipFill>
                  <a:blip r:embed="rId1"/>
                  <a:stretch>
                    <a:fillRect/>
                  </a:stretch>
                </pic:blipFill>
                <pic:spPr>
                  <a:xfrm>
                    <a:off x="0" y="0"/>
                    <a:ext cx="1512000" cy="147600"/>
                  </a:xfrm>
                  <a:prstGeom prst="rect">
                    <a:avLst/>
                  </a:prstGeom>
                </pic:spPr>
              </pic:pic>
            </a:graphicData>
          </a:graphic>
        </wp:inline>
      </w:drawing>
    </w:r>
    <w:r>
      <w:rPr>
        <w:noProof/>
      </w:rPr>
      <w:t xml:space="preserve">                               </w:t>
    </w:r>
    <w:r>
      <w:rPr>
        <w:noProof/>
      </w:rPr>
      <w:drawing>
        <wp:inline distT="0" distB="0" distL="0" distR="0" wp14:anchorId="35A452F0" wp14:editId="7C0E86CB">
          <wp:extent cx="1641600" cy="147600"/>
          <wp:effectExtent l="0" t="0" r="0" b="5080"/>
          <wp:docPr id="662508718" name="Picture 1" descr="A pink letter 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04260" name="Picture 1" descr="A pink letter a&#10;&#10;Description automatically generated"/>
                  <pic:cNvPicPr/>
                </pic:nvPicPr>
                <pic:blipFill>
                  <a:blip r:embed="rId2"/>
                  <a:stretch>
                    <a:fillRect/>
                  </a:stretch>
                </pic:blipFill>
                <pic:spPr>
                  <a:xfrm>
                    <a:off x="0" y="0"/>
                    <a:ext cx="1641600" cy="147600"/>
                  </a:xfrm>
                  <a:prstGeom prst="rect">
                    <a:avLst/>
                  </a:prstGeom>
                </pic:spPr>
              </pic:pic>
            </a:graphicData>
          </a:graphic>
        </wp:inline>
      </w:drawing>
    </w:r>
    <w:r>
      <w:rPr>
        <w:noProof/>
      </w:rPr>
      <w:t xml:space="preserve">                                  </w:t>
    </w:r>
    <w:r>
      <w:rPr>
        <w:noProof/>
      </w:rPr>
      <w:drawing>
        <wp:inline distT="0" distB="0" distL="0" distR="0" wp14:anchorId="54561022" wp14:editId="04B5C1E5">
          <wp:extent cx="1341120" cy="170764"/>
          <wp:effectExtent l="0" t="0" r="0" b="1270"/>
          <wp:docPr id="139985765" name="Picture 1" descr="A purple letter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387485" name="Picture 1" descr="A purple letters on a white background&#10;&#10;Description automatically generated"/>
                  <pic:cNvPicPr/>
                </pic:nvPicPr>
                <pic:blipFill>
                  <a:blip r:embed="rId3"/>
                  <a:stretch>
                    <a:fillRect/>
                  </a:stretch>
                </pic:blipFill>
                <pic:spPr>
                  <a:xfrm>
                    <a:off x="0" y="0"/>
                    <a:ext cx="1365597" cy="173881"/>
                  </a:xfrm>
                  <a:prstGeom prst="rect">
                    <a:avLst/>
                  </a:prstGeom>
                </pic:spPr>
              </pic:pic>
            </a:graphicData>
          </a:graphic>
        </wp:inline>
      </w:drawing>
    </w:r>
  </w:p>
  <w:p w14:paraId="5BD6707F" w14:textId="58186DA7" w:rsidR="001B1F9D" w:rsidRDefault="001B1F9D">
    <w:pPr>
      <w:pStyle w:val="Footer"/>
    </w:pPr>
  </w:p>
  <w:p w14:paraId="05650375" w14:textId="3FDF62D0" w:rsidR="00877E07" w:rsidRPr="00877E07" w:rsidRDefault="00877E07" w:rsidP="00877E07">
    <w:pPr>
      <w:pStyle w:val="Footer"/>
      <w:jc w:val="center"/>
      <w:rPr>
        <w:b/>
        <w:bCs/>
      </w:rPr>
    </w:pPr>
    <w:r w:rsidRPr="00877E07">
      <w:rPr>
        <w:b/>
        <w:bCs/>
      </w:rPr>
      <w:fldChar w:fldCharType="begin"/>
    </w:r>
    <w:r w:rsidRPr="00877E07">
      <w:rPr>
        <w:b/>
        <w:bCs/>
      </w:rPr>
      <w:instrText>PAGE   \* MERGEFORMAT</w:instrText>
    </w:r>
    <w:r w:rsidRPr="00877E07">
      <w:rPr>
        <w:b/>
        <w:bCs/>
      </w:rPr>
      <w:fldChar w:fldCharType="separate"/>
    </w:r>
    <w:r w:rsidRPr="00877E07">
      <w:rPr>
        <w:b/>
        <w:bCs/>
      </w:rPr>
      <w:t>1</w:t>
    </w:r>
    <w:r w:rsidRPr="00877E07">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CA6F5" w14:textId="77777777" w:rsidR="00B55B0F" w:rsidRDefault="00B55B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11360" w14:textId="77777777" w:rsidR="007F783C" w:rsidRDefault="007F783C" w:rsidP="00BB76A5">
      <w:pPr>
        <w:spacing w:after="0" w:line="240" w:lineRule="auto"/>
      </w:pPr>
      <w:r>
        <w:separator/>
      </w:r>
    </w:p>
  </w:footnote>
  <w:footnote w:type="continuationSeparator" w:id="0">
    <w:p w14:paraId="2E79A457" w14:textId="77777777" w:rsidR="007F783C" w:rsidRDefault="007F783C" w:rsidP="00BB7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B7E15" w14:textId="77777777" w:rsidR="00B55B0F" w:rsidRDefault="00B55B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9DB47" w14:textId="64BB48C3" w:rsidR="00257295" w:rsidRPr="00257295" w:rsidRDefault="00B55B0F" w:rsidP="00846E9B">
    <w:pPr>
      <w:pStyle w:val="Header"/>
      <w:tabs>
        <w:tab w:val="clear" w:pos="4513"/>
        <w:tab w:val="clear" w:pos="9026"/>
        <w:tab w:val="left" w:pos="3525"/>
      </w:tabs>
      <w:ind w:left="372"/>
      <w:jc w:val="left"/>
      <w:rPr>
        <w:rFonts w:ascii="Arial" w:hAnsi="Arial" w:cs="Arial"/>
        <w:b/>
        <w:bCs/>
        <w:sz w:val="28"/>
        <w:szCs w:val="28"/>
      </w:rPr>
    </w:pPr>
    <w:r>
      <w:rPr>
        <w:noProof/>
      </w:rPr>
      <mc:AlternateContent>
        <mc:Choice Requires="wps">
          <w:drawing>
            <wp:anchor distT="0" distB="0" distL="114300" distR="114300" simplePos="0" relativeHeight="251660288" behindDoc="0" locked="0" layoutInCell="1" allowOverlap="1" wp14:anchorId="0D73F3B1" wp14:editId="56D3F0D8">
              <wp:simplePos x="0" y="0"/>
              <wp:positionH relativeFrom="column">
                <wp:posOffset>3597910</wp:posOffset>
              </wp:positionH>
              <wp:positionV relativeFrom="paragraph">
                <wp:posOffset>46355</wp:posOffset>
              </wp:positionV>
              <wp:extent cx="3319780" cy="754380"/>
              <wp:effectExtent l="0" t="0" r="0" b="7620"/>
              <wp:wrapNone/>
              <wp:docPr id="103404307" name="Text Box 2"/>
              <wp:cNvGraphicFramePr/>
              <a:graphic xmlns:a="http://schemas.openxmlformats.org/drawingml/2006/main">
                <a:graphicData uri="http://schemas.microsoft.com/office/word/2010/wordprocessingShape">
                  <wps:wsp>
                    <wps:cNvSpPr txBox="1"/>
                    <wps:spPr>
                      <a:xfrm>
                        <a:off x="0" y="0"/>
                        <a:ext cx="3319780" cy="754380"/>
                      </a:xfrm>
                      <a:prstGeom prst="rect">
                        <a:avLst/>
                      </a:prstGeom>
                      <a:solidFill>
                        <a:schemeClr val="lt1"/>
                      </a:solidFill>
                      <a:ln w="6350">
                        <a:noFill/>
                      </a:ln>
                    </wps:spPr>
                    <wps:txbx>
                      <w:txbxContent>
                        <w:p w14:paraId="44FD452F" w14:textId="7CAEA58E" w:rsidR="00BB76A5" w:rsidRDefault="00BB76A5" w:rsidP="00BB76A5">
                          <w:pPr>
                            <w:spacing w:after="0"/>
                            <w:jc w:val="right"/>
                            <w:rPr>
                              <w:rFonts w:ascii="Arial" w:hAnsi="Arial" w:cs="Arial"/>
                              <w:b/>
                              <w:bCs/>
                              <w:sz w:val="28"/>
                              <w:szCs w:val="28"/>
                            </w:rPr>
                          </w:pPr>
                          <w:r>
                            <w:rPr>
                              <w:rFonts w:ascii="Arial" w:hAnsi="Arial" w:cs="Arial"/>
                              <w:b/>
                              <w:bCs/>
                              <w:sz w:val="28"/>
                              <w:szCs w:val="28"/>
                            </w:rPr>
                            <w:t>Job Description</w:t>
                          </w:r>
                        </w:p>
                        <w:p w14:paraId="79CC5526" w14:textId="42CF8515" w:rsidR="00BB76A5" w:rsidRDefault="00FD1CEE" w:rsidP="00BB76A5">
                          <w:pPr>
                            <w:spacing w:after="0"/>
                            <w:jc w:val="right"/>
                            <w:rPr>
                              <w:rFonts w:ascii="Arial" w:hAnsi="Arial" w:cs="Arial"/>
                              <w:b/>
                              <w:bCs/>
                              <w:sz w:val="28"/>
                              <w:szCs w:val="28"/>
                            </w:rPr>
                          </w:pPr>
                          <w:r>
                            <w:rPr>
                              <w:rFonts w:ascii="Arial" w:hAnsi="Arial" w:cs="Arial"/>
                              <w:b/>
                              <w:bCs/>
                              <w:sz w:val="28"/>
                              <w:szCs w:val="28"/>
                            </w:rPr>
                            <w:t>Teacher</w:t>
                          </w:r>
                        </w:p>
                        <w:p w14:paraId="0563E185" w14:textId="13CF7348" w:rsidR="00BB76A5" w:rsidRPr="00BB76A5" w:rsidRDefault="00F34A7D" w:rsidP="00BB76A5">
                          <w:pPr>
                            <w:spacing w:after="0"/>
                            <w:jc w:val="right"/>
                            <w:rPr>
                              <w:rFonts w:ascii="Arial" w:hAnsi="Arial" w:cs="Arial"/>
                              <w:b/>
                              <w:bCs/>
                              <w:sz w:val="28"/>
                              <w:szCs w:val="28"/>
                            </w:rPr>
                          </w:pPr>
                          <w:r>
                            <w:rPr>
                              <w:rFonts w:ascii="Arial" w:hAnsi="Arial" w:cs="Arial"/>
                              <w:b/>
                              <w:bCs/>
                              <w:sz w:val="28"/>
                              <w:szCs w:val="28"/>
                            </w:rPr>
                            <w:t>Child</w:t>
                          </w:r>
                          <w:r w:rsidR="00B22437">
                            <w:rPr>
                              <w:rFonts w:ascii="Arial" w:hAnsi="Arial" w:cs="Arial"/>
                              <w:b/>
                              <w:bCs/>
                              <w:sz w:val="28"/>
                              <w:szCs w:val="28"/>
                            </w:rPr>
                            <w:t>ren</w:t>
                          </w:r>
                          <w:r w:rsidR="008B3BFF">
                            <w:rPr>
                              <w:rFonts w:ascii="Arial" w:hAnsi="Arial" w:cs="Arial"/>
                              <w:b/>
                              <w:bCs/>
                              <w:sz w:val="28"/>
                              <w:szCs w:val="28"/>
                            </w:rPr>
                            <w:t xml:space="preserve"> </w:t>
                          </w:r>
                          <w:r w:rsidR="00FD1CEE">
                            <w:rPr>
                              <w:rFonts w:ascii="Arial" w:hAnsi="Arial" w:cs="Arial"/>
                              <w:b/>
                              <w:bCs/>
                              <w:sz w:val="28"/>
                              <w:szCs w:val="28"/>
                            </w:rPr>
                            <w:t>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73F3B1" id="_x0000_t202" coordsize="21600,21600" o:spt="202" path="m,l,21600r21600,l21600,xe">
              <v:stroke joinstyle="miter"/>
              <v:path gradientshapeok="t" o:connecttype="rect"/>
            </v:shapetype>
            <v:shape id="Text Box 2" o:spid="_x0000_s1026" type="#_x0000_t202" style="position:absolute;left:0;text-align:left;margin-left:283.3pt;margin-top:3.65pt;width:261.4pt;height:5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" fillcolor="white [3201]" stroked="f" strokeweight=".5pt">
              <v:textbox>
                <w:txbxContent>
                  <w:p w14:paraId="44FD452F" w14:textId="7CAEA58E" w:rsidR="00BB76A5" w:rsidRDefault="00BB76A5" w:rsidP="00BB76A5">
                    <w:pPr>
                      <w:spacing w:after="0"/>
                      <w:jc w:val="right"/>
                      <w:rPr>
                        <w:rFonts w:ascii="Arial" w:hAnsi="Arial" w:cs="Arial"/>
                        <w:b/>
                        <w:bCs/>
                        <w:sz w:val="28"/>
                        <w:szCs w:val="28"/>
                      </w:rPr>
                    </w:pPr>
                    <w:r>
                      <w:rPr>
                        <w:rFonts w:ascii="Arial" w:hAnsi="Arial" w:cs="Arial"/>
                        <w:b/>
                        <w:bCs/>
                        <w:sz w:val="28"/>
                        <w:szCs w:val="28"/>
                      </w:rPr>
                      <w:t>Job Description</w:t>
                    </w:r>
                  </w:p>
                  <w:p w14:paraId="79CC5526" w14:textId="42CF8515" w:rsidR="00BB76A5" w:rsidRDefault="00FD1CEE" w:rsidP="00BB76A5">
                    <w:pPr>
                      <w:spacing w:after="0"/>
                      <w:jc w:val="right"/>
                      <w:rPr>
                        <w:rFonts w:ascii="Arial" w:hAnsi="Arial" w:cs="Arial"/>
                        <w:b/>
                        <w:bCs/>
                        <w:sz w:val="28"/>
                        <w:szCs w:val="28"/>
                      </w:rPr>
                    </w:pPr>
                    <w:r>
                      <w:rPr>
                        <w:rFonts w:ascii="Arial" w:hAnsi="Arial" w:cs="Arial"/>
                        <w:b/>
                        <w:bCs/>
                        <w:sz w:val="28"/>
                        <w:szCs w:val="28"/>
                      </w:rPr>
                      <w:t>Teacher</w:t>
                    </w:r>
                  </w:p>
                  <w:p w14:paraId="0563E185" w14:textId="13CF7348" w:rsidR="00BB76A5" w:rsidRPr="00BB76A5" w:rsidRDefault="00F34A7D" w:rsidP="00BB76A5">
                    <w:pPr>
                      <w:spacing w:after="0"/>
                      <w:jc w:val="right"/>
                      <w:rPr>
                        <w:rFonts w:ascii="Arial" w:hAnsi="Arial" w:cs="Arial"/>
                        <w:b/>
                        <w:bCs/>
                        <w:sz w:val="28"/>
                        <w:szCs w:val="28"/>
                      </w:rPr>
                    </w:pPr>
                    <w:r>
                      <w:rPr>
                        <w:rFonts w:ascii="Arial" w:hAnsi="Arial" w:cs="Arial"/>
                        <w:b/>
                        <w:bCs/>
                        <w:sz w:val="28"/>
                        <w:szCs w:val="28"/>
                      </w:rPr>
                      <w:t>Child</w:t>
                    </w:r>
                    <w:r w:rsidR="00B22437">
                      <w:rPr>
                        <w:rFonts w:ascii="Arial" w:hAnsi="Arial" w:cs="Arial"/>
                        <w:b/>
                        <w:bCs/>
                        <w:sz w:val="28"/>
                        <w:szCs w:val="28"/>
                      </w:rPr>
                      <w:t>ren</w:t>
                    </w:r>
                    <w:r w:rsidR="008B3BFF">
                      <w:rPr>
                        <w:rFonts w:ascii="Arial" w:hAnsi="Arial" w:cs="Arial"/>
                        <w:b/>
                        <w:bCs/>
                        <w:sz w:val="28"/>
                        <w:szCs w:val="28"/>
                      </w:rPr>
                      <w:t xml:space="preserve"> </w:t>
                    </w:r>
                    <w:r w:rsidR="00FD1CEE">
                      <w:rPr>
                        <w:rFonts w:ascii="Arial" w:hAnsi="Arial" w:cs="Arial"/>
                        <w:b/>
                        <w:bCs/>
                        <w:sz w:val="28"/>
                        <w:szCs w:val="28"/>
                      </w:rPr>
                      <w:t>Education</w:t>
                    </w:r>
                  </w:p>
                </w:txbxContent>
              </v:textbox>
            </v:shape>
          </w:pict>
        </mc:Fallback>
      </mc:AlternateContent>
    </w:r>
    <w:r w:rsidR="00887ABA" w:rsidRPr="00124F7F">
      <w:rPr>
        <w:rFonts w:ascii="Arial" w:hAnsi="Arial" w:cs="Arial"/>
        <w:b/>
        <w:bCs/>
        <w:noProof/>
        <w:sz w:val="28"/>
        <w:szCs w:val="28"/>
      </w:rPr>
      <w:drawing>
        <wp:inline distT="0" distB="0" distL="0" distR="0" wp14:anchorId="563EB983" wp14:editId="3F5FB97F">
          <wp:extent cx="2057400" cy="753882"/>
          <wp:effectExtent l="0" t="0" r="0" b="8255"/>
          <wp:docPr id="1631968353" name="Picture 3"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68353" name="Picture 3" descr="A close up of a sign&#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7990" cy="765091"/>
                  </a:xfrm>
                  <a:prstGeom prst="rect">
                    <a:avLst/>
                  </a:prstGeom>
                  <a:noFill/>
                  <a:ln>
                    <a:noFill/>
                  </a:ln>
                </pic:spPr>
              </pic:pic>
            </a:graphicData>
          </a:graphic>
        </wp:inline>
      </w:drawing>
    </w:r>
    <w:r w:rsidR="00257295">
      <w:rPr>
        <w:rFonts w:ascii="Arial" w:hAnsi="Arial" w:cs="Arial"/>
        <w:b/>
        <w:bCs/>
        <w:sz w:val="28"/>
        <w:szCs w:val="28"/>
      </w:rPr>
      <w:tab/>
    </w:r>
  </w:p>
  <w:p w14:paraId="1E53EA41" w14:textId="27683B65" w:rsidR="00BB76A5" w:rsidRPr="00BB76A5" w:rsidRDefault="00BB76A5" w:rsidP="00BB76A5">
    <w:pPr>
      <w:pStyle w:val="Header"/>
      <w:jc w:val="right"/>
      <w:rPr>
        <w:rFonts w:ascii="Arial" w:hAnsi="Arial" w:cs="Arial"/>
        <w:b/>
        <w:bCs/>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73771" w14:textId="77777777" w:rsidR="00B55B0F" w:rsidRDefault="00B55B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4151"/>
    <w:multiLevelType w:val="hybridMultilevel"/>
    <w:tmpl w:val="12548944"/>
    <w:lvl w:ilvl="0" w:tplc="9EB4C764">
      <w:start w:val="1"/>
      <w:numFmt w:val="bullet"/>
      <w:lvlText w:val="•"/>
      <w:lvlJc w:val="left"/>
      <w:pPr>
        <w:ind w:left="7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D04480">
      <w:start w:val="1"/>
      <w:numFmt w:val="bullet"/>
      <w:lvlText w:val="▪"/>
      <w:lvlJc w:val="left"/>
      <w:pPr>
        <w:ind w:left="133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F72F262">
      <w:start w:val="1"/>
      <w:numFmt w:val="bullet"/>
      <w:lvlText w:val="▪"/>
      <w:lvlJc w:val="left"/>
      <w:pPr>
        <w:ind w:left="17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5ABA051A">
      <w:start w:val="1"/>
      <w:numFmt w:val="bullet"/>
      <w:lvlText w:val="•"/>
      <w:lvlJc w:val="left"/>
      <w:pPr>
        <w:ind w:left="24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F7A2A074">
      <w:start w:val="1"/>
      <w:numFmt w:val="bullet"/>
      <w:lvlText w:val="o"/>
      <w:lvlJc w:val="left"/>
      <w:pPr>
        <w:ind w:left="31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44641DE">
      <w:start w:val="1"/>
      <w:numFmt w:val="bullet"/>
      <w:lvlText w:val="▪"/>
      <w:lvlJc w:val="left"/>
      <w:pPr>
        <w:ind w:left="38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5048D7E">
      <w:start w:val="1"/>
      <w:numFmt w:val="bullet"/>
      <w:lvlText w:val="•"/>
      <w:lvlJc w:val="left"/>
      <w:pPr>
        <w:ind w:left="46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7BD4E444">
      <w:start w:val="1"/>
      <w:numFmt w:val="bullet"/>
      <w:lvlText w:val="o"/>
      <w:lvlJc w:val="left"/>
      <w:pPr>
        <w:ind w:left="53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38A345A">
      <w:start w:val="1"/>
      <w:numFmt w:val="bullet"/>
      <w:lvlText w:val="▪"/>
      <w:lvlJc w:val="left"/>
      <w:pPr>
        <w:ind w:left="60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AEC3439"/>
    <w:multiLevelType w:val="multilevel"/>
    <w:tmpl w:val="76CCD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CF0E50"/>
    <w:multiLevelType w:val="hybridMultilevel"/>
    <w:tmpl w:val="8A9E562E"/>
    <w:lvl w:ilvl="0" w:tplc="8116BC38">
      <w:start w:val="1"/>
      <w:numFmt w:val="bullet"/>
      <w:lvlText w:val="•"/>
      <w:lvlJc w:val="left"/>
      <w:pPr>
        <w:ind w:left="10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601" w:hanging="360"/>
      </w:pPr>
      <w:rPr>
        <w:rFonts w:ascii="Courier New" w:hAnsi="Courier New" w:cs="Courier New" w:hint="default"/>
      </w:rPr>
    </w:lvl>
    <w:lvl w:ilvl="2" w:tplc="08090005" w:tentative="1">
      <w:start w:val="1"/>
      <w:numFmt w:val="bullet"/>
      <w:lvlText w:val=""/>
      <w:lvlJc w:val="left"/>
      <w:pPr>
        <w:ind w:left="2321" w:hanging="360"/>
      </w:pPr>
      <w:rPr>
        <w:rFonts w:ascii="Wingdings" w:hAnsi="Wingdings" w:hint="default"/>
      </w:rPr>
    </w:lvl>
    <w:lvl w:ilvl="3" w:tplc="08090001" w:tentative="1">
      <w:start w:val="1"/>
      <w:numFmt w:val="bullet"/>
      <w:lvlText w:val=""/>
      <w:lvlJc w:val="left"/>
      <w:pPr>
        <w:ind w:left="3041" w:hanging="360"/>
      </w:pPr>
      <w:rPr>
        <w:rFonts w:ascii="Symbol" w:hAnsi="Symbol" w:hint="default"/>
      </w:rPr>
    </w:lvl>
    <w:lvl w:ilvl="4" w:tplc="08090003" w:tentative="1">
      <w:start w:val="1"/>
      <w:numFmt w:val="bullet"/>
      <w:lvlText w:val="o"/>
      <w:lvlJc w:val="left"/>
      <w:pPr>
        <w:ind w:left="3761" w:hanging="360"/>
      </w:pPr>
      <w:rPr>
        <w:rFonts w:ascii="Courier New" w:hAnsi="Courier New" w:cs="Courier New" w:hint="default"/>
      </w:rPr>
    </w:lvl>
    <w:lvl w:ilvl="5" w:tplc="08090005" w:tentative="1">
      <w:start w:val="1"/>
      <w:numFmt w:val="bullet"/>
      <w:lvlText w:val=""/>
      <w:lvlJc w:val="left"/>
      <w:pPr>
        <w:ind w:left="4481" w:hanging="360"/>
      </w:pPr>
      <w:rPr>
        <w:rFonts w:ascii="Wingdings" w:hAnsi="Wingdings" w:hint="default"/>
      </w:rPr>
    </w:lvl>
    <w:lvl w:ilvl="6" w:tplc="08090001" w:tentative="1">
      <w:start w:val="1"/>
      <w:numFmt w:val="bullet"/>
      <w:lvlText w:val=""/>
      <w:lvlJc w:val="left"/>
      <w:pPr>
        <w:ind w:left="5201" w:hanging="360"/>
      </w:pPr>
      <w:rPr>
        <w:rFonts w:ascii="Symbol" w:hAnsi="Symbol" w:hint="default"/>
      </w:rPr>
    </w:lvl>
    <w:lvl w:ilvl="7" w:tplc="08090003" w:tentative="1">
      <w:start w:val="1"/>
      <w:numFmt w:val="bullet"/>
      <w:lvlText w:val="o"/>
      <w:lvlJc w:val="left"/>
      <w:pPr>
        <w:ind w:left="5921" w:hanging="360"/>
      </w:pPr>
      <w:rPr>
        <w:rFonts w:ascii="Courier New" w:hAnsi="Courier New" w:cs="Courier New" w:hint="default"/>
      </w:rPr>
    </w:lvl>
    <w:lvl w:ilvl="8" w:tplc="08090005" w:tentative="1">
      <w:start w:val="1"/>
      <w:numFmt w:val="bullet"/>
      <w:lvlText w:val=""/>
      <w:lvlJc w:val="left"/>
      <w:pPr>
        <w:ind w:left="6641" w:hanging="360"/>
      </w:pPr>
      <w:rPr>
        <w:rFonts w:ascii="Wingdings" w:hAnsi="Wingdings" w:hint="default"/>
      </w:rPr>
    </w:lvl>
  </w:abstractNum>
  <w:abstractNum w:abstractNumId="3" w15:restartNumberingAfterBreak="0">
    <w:nsid w:val="303F0E25"/>
    <w:multiLevelType w:val="hybridMultilevel"/>
    <w:tmpl w:val="C14C0CC8"/>
    <w:lvl w:ilvl="0" w:tplc="8116BC38">
      <w:start w:val="1"/>
      <w:numFmt w:val="bullet"/>
      <w:lvlText w:val="•"/>
      <w:lvlJc w:val="left"/>
      <w:pPr>
        <w:ind w:left="8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367503"/>
    <w:multiLevelType w:val="hybridMultilevel"/>
    <w:tmpl w:val="E66424BA"/>
    <w:lvl w:ilvl="0" w:tplc="8116BC38">
      <w:start w:val="1"/>
      <w:numFmt w:val="bullet"/>
      <w:lvlText w:val="•"/>
      <w:lvlJc w:val="left"/>
      <w:pPr>
        <w:ind w:left="8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DD80298">
      <w:start w:val="1"/>
      <w:numFmt w:val="bullet"/>
      <w:lvlText w:val="▪"/>
      <w:lvlJc w:val="left"/>
      <w:pPr>
        <w:ind w:left="1952"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CCA7718">
      <w:start w:val="1"/>
      <w:numFmt w:val="bullet"/>
      <w:lvlText w:val="▪"/>
      <w:lvlJc w:val="left"/>
      <w:pPr>
        <w:ind w:left="23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906CA34">
      <w:start w:val="1"/>
      <w:numFmt w:val="bullet"/>
      <w:lvlText w:val="•"/>
      <w:lvlJc w:val="left"/>
      <w:pPr>
        <w:ind w:left="30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A66E522">
      <w:start w:val="1"/>
      <w:numFmt w:val="bullet"/>
      <w:lvlText w:val="o"/>
      <w:lvlJc w:val="left"/>
      <w:pPr>
        <w:ind w:left="37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56E316C">
      <w:start w:val="1"/>
      <w:numFmt w:val="bullet"/>
      <w:lvlText w:val="▪"/>
      <w:lvlJc w:val="left"/>
      <w:pPr>
        <w:ind w:left="44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6B05CCC">
      <w:start w:val="1"/>
      <w:numFmt w:val="bullet"/>
      <w:lvlText w:val="•"/>
      <w:lvlJc w:val="left"/>
      <w:pPr>
        <w:ind w:left="51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4E0D1C">
      <w:start w:val="1"/>
      <w:numFmt w:val="bullet"/>
      <w:lvlText w:val="o"/>
      <w:lvlJc w:val="left"/>
      <w:pPr>
        <w:ind w:left="59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9B439B2">
      <w:start w:val="1"/>
      <w:numFmt w:val="bullet"/>
      <w:lvlText w:val="▪"/>
      <w:lvlJc w:val="left"/>
      <w:pPr>
        <w:ind w:left="66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31C5E81"/>
    <w:multiLevelType w:val="hybridMultilevel"/>
    <w:tmpl w:val="EA267790"/>
    <w:lvl w:ilvl="0" w:tplc="1820006A">
      <w:start w:val="1"/>
      <w:numFmt w:val="bullet"/>
      <w:lvlText w:val="•"/>
      <w:lvlJc w:val="left"/>
      <w:pPr>
        <w:ind w:left="9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E4AF756">
      <w:start w:val="1"/>
      <w:numFmt w:val="bullet"/>
      <w:lvlText w:val="o"/>
      <w:lvlJc w:val="left"/>
      <w:pPr>
        <w:ind w:left="18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972073E">
      <w:start w:val="1"/>
      <w:numFmt w:val="bullet"/>
      <w:lvlText w:val="▪"/>
      <w:lvlJc w:val="left"/>
      <w:pPr>
        <w:ind w:left="25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3A25870">
      <w:start w:val="1"/>
      <w:numFmt w:val="bullet"/>
      <w:lvlText w:val="•"/>
      <w:lvlJc w:val="left"/>
      <w:pPr>
        <w:ind w:left="32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80CCB12">
      <w:start w:val="1"/>
      <w:numFmt w:val="bullet"/>
      <w:lvlText w:val="o"/>
      <w:lvlJc w:val="left"/>
      <w:pPr>
        <w:ind w:left="40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8580A90">
      <w:start w:val="1"/>
      <w:numFmt w:val="bullet"/>
      <w:lvlText w:val="▪"/>
      <w:lvlJc w:val="left"/>
      <w:pPr>
        <w:ind w:left="47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EC43B2">
      <w:start w:val="1"/>
      <w:numFmt w:val="bullet"/>
      <w:lvlText w:val="•"/>
      <w:lvlJc w:val="left"/>
      <w:pPr>
        <w:ind w:left="5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EE533E">
      <w:start w:val="1"/>
      <w:numFmt w:val="bullet"/>
      <w:lvlText w:val="o"/>
      <w:lvlJc w:val="left"/>
      <w:pPr>
        <w:ind w:left="61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CA69280">
      <w:start w:val="1"/>
      <w:numFmt w:val="bullet"/>
      <w:lvlText w:val="▪"/>
      <w:lvlJc w:val="left"/>
      <w:pPr>
        <w:ind w:left="68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45436426"/>
    <w:multiLevelType w:val="multilevel"/>
    <w:tmpl w:val="85B01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CE006C"/>
    <w:multiLevelType w:val="hybridMultilevel"/>
    <w:tmpl w:val="DFEA9128"/>
    <w:lvl w:ilvl="0" w:tplc="12CA3396">
      <w:start w:val="1"/>
      <w:numFmt w:val="bullet"/>
      <w:lvlText w:val="•"/>
      <w:lvlJc w:val="left"/>
      <w:pPr>
        <w:ind w:left="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CFE597C">
      <w:start w:val="1"/>
      <w:numFmt w:val="bullet"/>
      <w:lvlText w:val="o"/>
      <w:lvlJc w:val="left"/>
      <w:pPr>
        <w:ind w:left="1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B16DD1E">
      <w:start w:val="1"/>
      <w:numFmt w:val="bullet"/>
      <w:lvlText w:val="▪"/>
      <w:lvlJc w:val="left"/>
      <w:pPr>
        <w:ind w:left="2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A40F17C">
      <w:start w:val="1"/>
      <w:numFmt w:val="bullet"/>
      <w:lvlText w:val="•"/>
      <w:lvlJc w:val="left"/>
      <w:pPr>
        <w:ind w:left="3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384BD8">
      <w:start w:val="1"/>
      <w:numFmt w:val="bullet"/>
      <w:lvlText w:val="o"/>
      <w:lvlJc w:val="left"/>
      <w:pPr>
        <w:ind w:left="3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C4E23B6">
      <w:start w:val="1"/>
      <w:numFmt w:val="bullet"/>
      <w:lvlText w:val="▪"/>
      <w:lvlJc w:val="left"/>
      <w:pPr>
        <w:ind w:left="4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9622E98">
      <w:start w:val="1"/>
      <w:numFmt w:val="bullet"/>
      <w:lvlText w:val="•"/>
      <w:lvlJc w:val="left"/>
      <w:pPr>
        <w:ind w:left="5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2C8402">
      <w:start w:val="1"/>
      <w:numFmt w:val="bullet"/>
      <w:lvlText w:val="o"/>
      <w:lvlJc w:val="left"/>
      <w:pPr>
        <w:ind w:left="59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581C94">
      <w:start w:val="1"/>
      <w:numFmt w:val="bullet"/>
      <w:lvlText w:val="▪"/>
      <w:lvlJc w:val="left"/>
      <w:pPr>
        <w:ind w:left="66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6793661"/>
    <w:multiLevelType w:val="multilevel"/>
    <w:tmpl w:val="C9AA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0A74AE"/>
    <w:multiLevelType w:val="hybridMultilevel"/>
    <w:tmpl w:val="2188DB68"/>
    <w:lvl w:ilvl="0" w:tplc="BA26CB64">
      <w:start w:val="1"/>
      <w:numFmt w:val="bullet"/>
      <w:lvlText w:val="•"/>
      <w:lvlJc w:val="left"/>
      <w:pPr>
        <w:ind w:left="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D96A4C8">
      <w:start w:val="1"/>
      <w:numFmt w:val="bullet"/>
      <w:lvlText w:val="o"/>
      <w:lvlJc w:val="left"/>
      <w:pPr>
        <w:ind w:left="16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C6E2CF2">
      <w:start w:val="1"/>
      <w:numFmt w:val="bullet"/>
      <w:lvlText w:val="▪"/>
      <w:lvlJc w:val="left"/>
      <w:pPr>
        <w:ind w:left="23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EB6FC12">
      <w:start w:val="1"/>
      <w:numFmt w:val="bullet"/>
      <w:lvlText w:val="•"/>
      <w:lvlJc w:val="left"/>
      <w:pPr>
        <w:ind w:left="30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388F516">
      <w:start w:val="1"/>
      <w:numFmt w:val="bullet"/>
      <w:lvlText w:val="o"/>
      <w:lvlJc w:val="left"/>
      <w:pPr>
        <w:ind w:left="38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1C2BB40">
      <w:start w:val="1"/>
      <w:numFmt w:val="bullet"/>
      <w:lvlText w:val="▪"/>
      <w:lvlJc w:val="left"/>
      <w:pPr>
        <w:ind w:left="45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7762E6A">
      <w:start w:val="1"/>
      <w:numFmt w:val="bullet"/>
      <w:lvlText w:val="•"/>
      <w:lvlJc w:val="left"/>
      <w:pPr>
        <w:ind w:left="52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0E9144">
      <w:start w:val="1"/>
      <w:numFmt w:val="bullet"/>
      <w:lvlText w:val="o"/>
      <w:lvlJc w:val="left"/>
      <w:pPr>
        <w:ind w:left="59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B6C3FD0">
      <w:start w:val="1"/>
      <w:numFmt w:val="bullet"/>
      <w:lvlText w:val="▪"/>
      <w:lvlJc w:val="left"/>
      <w:pPr>
        <w:ind w:left="66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C4C1045"/>
    <w:multiLevelType w:val="hybridMultilevel"/>
    <w:tmpl w:val="98347E78"/>
    <w:lvl w:ilvl="0" w:tplc="484291E0">
      <w:start w:val="1"/>
      <w:numFmt w:val="bullet"/>
      <w:lvlText w:val="•"/>
      <w:lvlJc w:val="left"/>
      <w:pPr>
        <w:ind w:left="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CBC741A"/>
    <w:multiLevelType w:val="hybridMultilevel"/>
    <w:tmpl w:val="CBE6DD52"/>
    <w:lvl w:ilvl="0" w:tplc="1820006A">
      <w:start w:val="1"/>
      <w:numFmt w:val="bullet"/>
      <w:lvlText w:val="•"/>
      <w:lvlJc w:val="left"/>
      <w:pPr>
        <w:ind w:left="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387" w:hanging="360"/>
      </w:pPr>
      <w:rPr>
        <w:rFonts w:ascii="Courier New" w:hAnsi="Courier New" w:cs="Courier New" w:hint="default"/>
      </w:rPr>
    </w:lvl>
    <w:lvl w:ilvl="2" w:tplc="08090005" w:tentative="1">
      <w:start w:val="1"/>
      <w:numFmt w:val="bullet"/>
      <w:lvlText w:val=""/>
      <w:lvlJc w:val="left"/>
      <w:pPr>
        <w:ind w:left="2107" w:hanging="360"/>
      </w:pPr>
      <w:rPr>
        <w:rFonts w:ascii="Wingdings" w:hAnsi="Wingdings" w:hint="default"/>
      </w:rPr>
    </w:lvl>
    <w:lvl w:ilvl="3" w:tplc="08090001" w:tentative="1">
      <w:start w:val="1"/>
      <w:numFmt w:val="bullet"/>
      <w:lvlText w:val=""/>
      <w:lvlJc w:val="left"/>
      <w:pPr>
        <w:ind w:left="2827" w:hanging="360"/>
      </w:pPr>
      <w:rPr>
        <w:rFonts w:ascii="Symbol" w:hAnsi="Symbol" w:hint="default"/>
      </w:rPr>
    </w:lvl>
    <w:lvl w:ilvl="4" w:tplc="08090003" w:tentative="1">
      <w:start w:val="1"/>
      <w:numFmt w:val="bullet"/>
      <w:lvlText w:val="o"/>
      <w:lvlJc w:val="left"/>
      <w:pPr>
        <w:ind w:left="3547" w:hanging="360"/>
      </w:pPr>
      <w:rPr>
        <w:rFonts w:ascii="Courier New" w:hAnsi="Courier New" w:cs="Courier New" w:hint="default"/>
      </w:rPr>
    </w:lvl>
    <w:lvl w:ilvl="5" w:tplc="08090005" w:tentative="1">
      <w:start w:val="1"/>
      <w:numFmt w:val="bullet"/>
      <w:lvlText w:val=""/>
      <w:lvlJc w:val="left"/>
      <w:pPr>
        <w:ind w:left="4267" w:hanging="360"/>
      </w:pPr>
      <w:rPr>
        <w:rFonts w:ascii="Wingdings" w:hAnsi="Wingdings" w:hint="default"/>
      </w:rPr>
    </w:lvl>
    <w:lvl w:ilvl="6" w:tplc="08090001" w:tentative="1">
      <w:start w:val="1"/>
      <w:numFmt w:val="bullet"/>
      <w:lvlText w:val=""/>
      <w:lvlJc w:val="left"/>
      <w:pPr>
        <w:ind w:left="4987" w:hanging="360"/>
      </w:pPr>
      <w:rPr>
        <w:rFonts w:ascii="Symbol" w:hAnsi="Symbol" w:hint="default"/>
      </w:rPr>
    </w:lvl>
    <w:lvl w:ilvl="7" w:tplc="08090003" w:tentative="1">
      <w:start w:val="1"/>
      <w:numFmt w:val="bullet"/>
      <w:lvlText w:val="o"/>
      <w:lvlJc w:val="left"/>
      <w:pPr>
        <w:ind w:left="5707" w:hanging="360"/>
      </w:pPr>
      <w:rPr>
        <w:rFonts w:ascii="Courier New" w:hAnsi="Courier New" w:cs="Courier New" w:hint="default"/>
      </w:rPr>
    </w:lvl>
    <w:lvl w:ilvl="8" w:tplc="08090005" w:tentative="1">
      <w:start w:val="1"/>
      <w:numFmt w:val="bullet"/>
      <w:lvlText w:val=""/>
      <w:lvlJc w:val="left"/>
      <w:pPr>
        <w:ind w:left="6427" w:hanging="360"/>
      </w:pPr>
      <w:rPr>
        <w:rFonts w:ascii="Wingdings" w:hAnsi="Wingdings" w:hint="default"/>
      </w:rPr>
    </w:lvl>
  </w:abstractNum>
  <w:abstractNum w:abstractNumId="12" w15:restartNumberingAfterBreak="0">
    <w:nsid w:val="5ED561A3"/>
    <w:multiLevelType w:val="hybridMultilevel"/>
    <w:tmpl w:val="0A465BD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735" w:hanging="360"/>
      </w:pPr>
      <w:rPr>
        <w:rFonts w:ascii="Courier New" w:hAnsi="Courier New" w:cs="Courier New" w:hint="default"/>
      </w:rPr>
    </w:lvl>
    <w:lvl w:ilvl="2" w:tplc="08090005" w:tentative="1">
      <w:start w:val="1"/>
      <w:numFmt w:val="bullet"/>
      <w:lvlText w:val=""/>
      <w:lvlJc w:val="left"/>
      <w:pPr>
        <w:ind w:left="2455" w:hanging="360"/>
      </w:pPr>
      <w:rPr>
        <w:rFonts w:ascii="Wingdings" w:hAnsi="Wingdings" w:hint="default"/>
      </w:rPr>
    </w:lvl>
    <w:lvl w:ilvl="3" w:tplc="08090001" w:tentative="1">
      <w:start w:val="1"/>
      <w:numFmt w:val="bullet"/>
      <w:lvlText w:val=""/>
      <w:lvlJc w:val="left"/>
      <w:pPr>
        <w:ind w:left="3175" w:hanging="360"/>
      </w:pPr>
      <w:rPr>
        <w:rFonts w:ascii="Symbol" w:hAnsi="Symbol" w:hint="default"/>
      </w:rPr>
    </w:lvl>
    <w:lvl w:ilvl="4" w:tplc="08090003" w:tentative="1">
      <w:start w:val="1"/>
      <w:numFmt w:val="bullet"/>
      <w:lvlText w:val="o"/>
      <w:lvlJc w:val="left"/>
      <w:pPr>
        <w:ind w:left="3895" w:hanging="360"/>
      </w:pPr>
      <w:rPr>
        <w:rFonts w:ascii="Courier New" w:hAnsi="Courier New" w:cs="Courier New" w:hint="default"/>
      </w:rPr>
    </w:lvl>
    <w:lvl w:ilvl="5" w:tplc="08090005" w:tentative="1">
      <w:start w:val="1"/>
      <w:numFmt w:val="bullet"/>
      <w:lvlText w:val=""/>
      <w:lvlJc w:val="left"/>
      <w:pPr>
        <w:ind w:left="4615" w:hanging="360"/>
      </w:pPr>
      <w:rPr>
        <w:rFonts w:ascii="Wingdings" w:hAnsi="Wingdings" w:hint="default"/>
      </w:rPr>
    </w:lvl>
    <w:lvl w:ilvl="6" w:tplc="08090001" w:tentative="1">
      <w:start w:val="1"/>
      <w:numFmt w:val="bullet"/>
      <w:lvlText w:val=""/>
      <w:lvlJc w:val="left"/>
      <w:pPr>
        <w:ind w:left="5335" w:hanging="360"/>
      </w:pPr>
      <w:rPr>
        <w:rFonts w:ascii="Symbol" w:hAnsi="Symbol" w:hint="default"/>
      </w:rPr>
    </w:lvl>
    <w:lvl w:ilvl="7" w:tplc="08090003" w:tentative="1">
      <w:start w:val="1"/>
      <w:numFmt w:val="bullet"/>
      <w:lvlText w:val="o"/>
      <w:lvlJc w:val="left"/>
      <w:pPr>
        <w:ind w:left="6055" w:hanging="360"/>
      </w:pPr>
      <w:rPr>
        <w:rFonts w:ascii="Courier New" w:hAnsi="Courier New" w:cs="Courier New" w:hint="default"/>
      </w:rPr>
    </w:lvl>
    <w:lvl w:ilvl="8" w:tplc="08090005" w:tentative="1">
      <w:start w:val="1"/>
      <w:numFmt w:val="bullet"/>
      <w:lvlText w:val=""/>
      <w:lvlJc w:val="left"/>
      <w:pPr>
        <w:ind w:left="6775" w:hanging="360"/>
      </w:pPr>
      <w:rPr>
        <w:rFonts w:ascii="Wingdings" w:hAnsi="Wingdings" w:hint="default"/>
      </w:rPr>
    </w:lvl>
  </w:abstractNum>
  <w:abstractNum w:abstractNumId="13" w15:restartNumberingAfterBreak="0">
    <w:nsid w:val="6EC4169E"/>
    <w:multiLevelType w:val="hybridMultilevel"/>
    <w:tmpl w:val="2EFE1630"/>
    <w:lvl w:ilvl="0" w:tplc="899219C4">
      <w:start w:val="1"/>
      <w:numFmt w:val="bullet"/>
      <w:lvlText w:val="•"/>
      <w:lvlJc w:val="left"/>
      <w:pPr>
        <w:ind w:left="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2F4B648">
      <w:start w:val="1"/>
      <w:numFmt w:val="bullet"/>
      <w:lvlText w:val="o"/>
      <w:lvlJc w:val="left"/>
      <w:pPr>
        <w:ind w:left="15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0F0960E">
      <w:start w:val="1"/>
      <w:numFmt w:val="bullet"/>
      <w:lvlText w:val="▪"/>
      <w:lvlJc w:val="left"/>
      <w:pPr>
        <w:ind w:left="23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D407F12">
      <w:start w:val="1"/>
      <w:numFmt w:val="bullet"/>
      <w:lvlText w:val="•"/>
      <w:lvlJc w:val="left"/>
      <w:pPr>
        <w:ind w:left="3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432CBDE">
      <w:start w:val="1"/>
      <w:numFmt w:val="bullet"/>
      <w:lvlText w:val="o"/>
      <w:lvlJc w:val="left"/>
      <w:pPr>
        <w:ind w:left="37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E442ED0">
      <w:start w:val="1"/>
      <w:numFmt w:val="bullet"/>
      <w:lvlText w:val="▪"/>
      <w:lvlJc w:val="left"/>
      <w:pPr>
        <w:ind w:left="44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8E29AC">
      <w:start w:val="1"/>
      <w:numFmt w:val="bullet"/>
      <w:lvlText w:val="•"/>
      <w:lvlJc w:val="left"/>
      <w:pPr>
        <w:ind w:left="5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528F08">
      <w:start w:val="1"/>
      <w:numFmt w:val="bullet"/>
      <w:lvlText w:val="o"/>
      <w:lvlJc w:val="left"/>
      <w:pPr>
        <w:ind w:left="59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8C2EB84">
      <w:start w:val="1"/>
      <w:numFmt w:val="bullet"/>
      <w:lvlText w:val="▪"/>
      <w:lvlJc w:val="left"/>
      <w:pPr>
        <w:ind w:left="66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77402B74"/>
    <w:multiLevelType w:val="hybridMultilevel"/>
    <w:tmpl w:val="7A9C5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3231692">
    <w:abstractNumId w:val="4"/>
  </w:num>
  <w:num w:numId="2" w16cid:durableId="478424316">
    <w:abstractNumId w:val="9"/>
  </w:num>
  <w:num w:numId="3" w16cid:durableId="1513883222">
    <w:abstractNumId w:val="5"/>
  </w:num>
  <w:num w:numId="4" w16cid:durableId="617563786">
    <w:abstractNumId w:val="11"/>
  </w:num>
  <w:num w:numId="5" w16cid:durableId="1917089395">
    <w:abstractNumId w:val="13"/>
  </w:num>
  <w:num w:numId="6" w16cid:durableId="1551922436">
    <w:abstractNumId w:val="7"/>
  </w:num>
  <w:num w:numId="7" w16cid:durableId="1440298084">
    <w:abstractNumId w:val="0"/>
  </w:num>
  <w:num w:numId="8" w16cid:durableId="1048381260">
    <w:abstractNumId w:val="2"/>
  </w:num>
  <w:num w:numId="9" w16cid:durableId="761418268">
    <w:abstractNumId w:val="3"/>
  </w:num>
  <w:num w:numId="10" w16cid:durableId="1801611149">
    <w:abstractNumId w:val="10"/>
  </w:num>
  <w:num w:numId="11" w16cid:durableId="954799037">
    <w:abstractNumId w:val="12"/>
  </w:num>
  <w:num w:numId="12" w16cid:durableId="1947420966">
    <w:abstractNumId w:val="14"/>
  </w:num>
  <w:num w:numId="13" w16cid:durableId="1927572848">
    <w:abstractNumId w:val="8"/>
  </w:num>
  <w:num w:numId="14" w16cid:durableId="816145254">
    <w:abstractNumId w:val="6"/>
  </w:num>
  <w:num w:numId="15" w16cid:durableId="1862933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6A5"/>
    <w:rsid w:val="0000122B"/>
    <w:rsid w:val="00012B90"/>
    <w:rsid w:val="0008226E"/>
    <w:rsid w:val="0015501D"/>
    <w:rsid w:val="00180CD9"/>
    <w:rsid w:val="00192CBB"/>
    <w:rsid w:val="001B1F9D"/>
    <w:rsid w:val="001E0E35"/>
    <w:rsid w:val="002160B7"/>
    <w:rsid w:val="002163F4"/>
    <w:rsid w:val="00254671"/>
    <w:rsid w:val="00257295"/>
    <w:rsid w:val="002E6803"/>
    <w:rsid w:val="0034035D"/>
    <w:rsid w:val="00415F86"/>
    <w:rsid w:val="00483F19"/>
    <w:rsid w:val="004D5197"/>
    <w:rsid w:val="004D55B4"/>
    <w:rsid w:val="004F76B4"/>
    <w:rsid w:val="005269DA"/>
    <w:rsid w:val="005950B2"/>
    <w:rsid w:val="005D7BCE"/>
    <w:rsid w:val="00626944"/>
    <w:rsid w:val="00731718"/>
    <w:rsid w:val="007F783C"/>
    <w:rsid w:val="00813211"/>
    <w:rsid w:val="008378C3"/>
    <w:rsid w:val="00844CF6"/>
    <w:rsid w:val="00846E9B"/>
    <w:rsid w:val="00862036"/>
    <w:rsid w:val="00877E07"/>
    <w:rsid w:val="00887ABA"/>
    <w:rsid w:val="008B3BFF"/>
    <w:rsid w:val="008C15B2"/>
    <w:rsid w:val="008D4CC0"/>
    <w:rsid w:val="008E510E"/>
    <w:rsid w:val="00914C10"/>
    <w:rsid w:val="0093172D"/>
    <w:rsid w:val="009828CE"/>
    <w:rsid w:val="009918C1"/>
    <w:rsid w:val="009A76FB"/>
    <w:rsid w:val="009C0AB3"/>
    <w:rsid w:val="00A2756A"/>
    <w:rsid w:val="00A50B0A"/>
    <w:rsid w:val="00A560C9"/>
    <w:rsid w:val="00AB2143"/>
    <w:rsid w:val="00B22437"/>
    <w:rsid w:val="00B55B0F"/>
    <w:rsid w:val="00BB76A5"/>
    <w:rsid w:val="00C006B5"/>
    <w:rsid w:val="00C20C02"/>
    <w:rsid w:val="00CE1820"/>
    <w:rsid w:val="00D31B4C"/>
    <w:rsid w:val="00D8172F"/>
    <w:rsid w:val="00D925FE"/>
    <w:rsid w:val="00DA28D1"/>
    <w:rsid w:val="00E2613A"/>
    <w:rsid w:val="00E27FDC"/>
    <w:rsid w:val="00E817D7"/>
    <w:rsid w:val="00E877ED"/>
    <w:rsid w:val="00EE389F"/>
    <w:rsid w:val="00F34A7D"/>
    <w:rsid w:val="00F70126"/>
    <w:rsid w:val="00F9078E"/>
    <w:rsid w:val="00FA0621"/>
    <w:rsid w:val="00FD1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F8050"/>
  <w15:chartTrackingRefBased/>
  <w15:docId w15:val="{31606BF7-7C16-4992-A0C4-01356396B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6A5"/>
    <w:pPr>
      <w:spacing w:after="6" w:line="247" w:lineRule="auto"/>
      <w:ind w:left="533" w:right="2" w:hanging="372"/>
      <w:jc w:val="both"/>
    </w:pPr>
    <w:rPr>
      <w:rFonts w:ascii="Calibri" w:eastAsia="Calibri" w:hAnsi="Calibri" w:cs="Calibri"/>
      <w:color w:val="000000"/>
      <w:szCs w:val="24"/>
      <w:lang w:eastAsia="en-GB"/>
    </w:rPr>
  </w:style>
  <w:style w:type="paragraph" w:styleId="Heading1">
    <w:name w:val="heading 1"/>
    <w:basedOn w:val="Normal"/>
    <w:next w:val="Normal"/>
    <w:link w:val="Heading1Char"/>
    <w:uiPriority w:val="9"/>
    <w:qFormat/>
    <w:rsid w:val="00BB76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76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76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6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76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76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6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6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6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6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76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76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76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76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76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6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6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6A5"/>
    <w:rPr>
      <w:rFonts w:eastAsiaTheme="majorEastAsia" w:cstheme="majorBidi"/>
      <w:color w:val="272727" w:themeColor="text1" w:themeTint="D8"/>
    </w:rPr>
  </w:style>
  <w:style w:type="paragraph" w:styleId="Title">
    <w:name w:val="Title"/>
    <w:basedOn w:val="Normal"/>
    <w:next w:val="Normal"/>
    <w:link w:val="TitleChar"/>
    <w:uiPriority w:val="10"/>
    <w:qFormat/>
    <w:rsid w:val="00BB76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6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6A5"/>
    <w:pPr>
      <w:numPr>
        <w:ilvl w:val="1"/>
      </w:numPr>
      <w:ind w:left="533" w:hanging="37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6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6A5"/>
    <w:pPr>
      <w:spacing w:before="160"/>
      <w:jc w:val="center"/>
    </w:pPr>
    <w:rPr>
      <w:i/>
      <w:iCs/>
      <w:color w:val="404040" w:themeColor="text1" w:themeTint="BF"/>
    </w:rPr>
  </w:style>
  <w:style w:type="character" w:customStyle="1" w:styleId="QuoteChar">
    <w:name w:val="Quote Char"/>
    <w:basedOn w:val="DefaultParagraphFont"/>
    <w:link w:val="Quote"/>
    <w:uiPriority w:val="29"/>
    <w:rsid w:val="00BB76A5"/>
    <w:rPr>
      <w:i/>
      <w:iCs/>
      <w:color w:val="404040" w:themeColor="text1" w:themeTint="BF"/>
    </w:rPr>
  </w:style>
  <w:style w:type="paragraph" w:styleId="ListParagraph">
    <w:name w:val="List Paragraph"/>
    <w:basedOn w:val="Normal"/>
    <w:uiPriority w:val="34"/>
    <w:qFormat/>
    <w:rsid w:val="00BB76A5"/>
    <w:pPr>
      <w:ind w:left="720"/>
      <w:contextualSpacing/>
    </w:pPr>
  </w:style>
  <w:style w:type="character" w:styleId="IntenseEmphasis">
    <w:name w:val="Intense Emphasis"/>
    <w:basedOn w:val="DefaultParagraphFont"/>
    <w:uiPriority w:val="21"/>
    <w:qFormat/>
    <w:rsid w:val="00BB76A5"/>
    <w:rPr>
      <w:i/>
      <w:iCs/>
      <w:color w:val="0F4761" w:themeColor="accent1" w:themeShade="BF"/>
    </w:rPr>
  </w:style>
  <w:style w:type="paragraph" w:styleId="IntenseQuote">
    <w:name w:val="Intense Quote"/>
    <w:basedOn w:val="Normal"/>
    <w:next w:val="Normal"/>
    <w:link w:val="IntenseQuoteChar"/>
    <w:uiPriority w:val="30"/>
    <w:qFormat/>
    <w:rsid w:val="00BB76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76A5"/>
    <w:rPr>
      <w:i/>
      <w:iCs/>
      <w:color w:val="0F4761" w:themeColor="accent1" w:themeShade="BF"/>
    </w:rPr>
  </w:style>
  <w:style w:type="character" w:styleId="IntenseReference">
    <w:name w:val="Intense Reference"/>
    <w:basedOn w:val="DefaultParagraphFont"/>
    <w:uiPriority w:val="32"/>
    <w:qFormat/>
    <w:rsid w:val="00BB76A5"/>
    <w:rPr>
      <w:b/>
      <w:bCs/>
      <w:smallCaps/>
      <w:color w:val="0F4761" w:themeColor="accent1" w:themeShade="BF"/>
      <w:spacing w:val="5"/>
    </w:rPr>
  </w:style>
  <w:style w:type="paragraph" w:styleId="Header">
    <w:name w:val="header"/>
    <w:basedOn w:val="Normal"/>
    <w:link w:val="HeaderChar"/>
    <w:uiPriority w:val="99"/>
    <w:unhideWhenUsed/>
    <w:rsid w:val="00BB7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6A5"/>
  </w:style>
  <w:style w:type="paragraph" w:styleId="Footer">
    <w:name w:val="footer"/>
    <w:basedOn w:val="Normal"/>
    <w:link w:val="FooterChar"/>
    <w:uiPriority w:val="99"/>
    <w:unhideWhenUsed/>
    <w:rsid w:val="00BB76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6A5"/>
  </w:style>
  <w:style w:type="table" w:customStyle="1" w:styleId="TableGrid">
    <w:name w:val="TableGrid"/>
    <w:rsid w:val="00BB76A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styleId="TableGrid0">
    <w:name w:val="Table Grid"/>
    <w:basedOn w:val="TableNormal"/>
    <w:uiPriority w:val="39"/>
    <w:rsid w:val="00914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222937">
      <w:bodyDiv w:val="1"/>
      <w:marLeft w:val="0"/>
      <w:marRight w:val="0"/>
      <w:marTop w:val="0"/>
      <w:marBottom w:val="0"/>
      <w:divBdr>
        <w:top w:val="none" w:sz="0" w:space="0" w:color="auto"/>
        <w:left w:val="none" w:sz="0" w:space="0" w:color="auto"/>
        <w:bottom w:val="none" w:sz="0" w:space="0" w:color="auto"/>
        <w:right w:val="none" w:sz="0" w:space="0" w:color="auto"/>
      </w:divBdr>
    </w:div>
    <w:div w:id="161894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Meredith</dc:creator>
  <cp:keywords/>
  <dc:description/>
  <cp:lastModifiedBy>Ella Kinsley-Smith (Central Services)</cp:lastModifiedBy>
  <cp:revision>2</cp:revision>
  <cp:lastPrinted>2024-01-15T11:26:00Z</cp:lastPrinted>
  <dcterms:created xsi:type="dcterms:W3CDTF">2026-09-10T09:19:00Z</dcterms:created>
  <dcterms:modified xsi:type="dcterms:W3CDTF">2026-09-10T09:19:00Z</dcterms:modified>
</cp:coreProperties>
</file>