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D447" w14:textId="63950D07" w:rsidR="00A26CA4" w:rsidRPr="000D3B5D" w:rsidRDefault="00A26CA4" w:rsidP="00A26CA4">
      <w:pPr>
        <w:pStyle w:val="BodyText"/>
        <w:tabs>
          <w:tab w:val="left" w:pos="2280"/>
        </w:tabs>
        <w:ind w:left="120" w:firstLine="0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</w:rPr>
        <w:t>Job</w:t>
      </w:r>
      <w:r w:rsidRPr="000D3B5D">
        <w:rPr>
          <w:rFonts w:asciiTheme="minorHAnsi" w:hAnsiTheme="minorHAnsi" w:cstheme="minorHAnsi"/>
          <w:spacing w:val="-13"/>
        </w:rPr>
        <w:t xml:space="preserve"> </w:t>
      </w:r>
      <w:r w:rsidRPr="000D3B5D">
        <w:rPr>
          <w:rFonts w:asciiTheme="minorHAnsi" w:hAnsiTheme="minorHAnsi" w:cstheme="minorHAnsi"/>
          <w:spacing w:val="-2"/>
        </w:rPr>
        <w:t>Title:</w:t>
      </w:r>
      <w:r w:rsidRPr="000D3B5D">
        <w:rPr>
          <w:rFonts w:asciiTheme="minorHAnsi" w:hAnsiTheme="minorHAnsi" w:cstheme="minorHAnsi"/>
        </w:rPr>
        <w:tab/>
      </w:r>
      <w:r w:rsidR="000D3B5D" w:rsidRPr="000D3B5D">
        <w:rPr>
          <w:rFonts w:asciiTheme="minorHAnsi" w:hAnsiTheme="minorHAnsi" w:cstheme="minorHAnsi"/>
        </w:rPr>
        <w:t xml:space="preserve">Assistant </w:t>
      </w:r>
      <w:r w:rsidRPr="000D3B5D">
        <w:rPr>
          <w:rFonts w:asciiTheme="minorHAnsi" w:hAnsiTheme="minorHAnsi" w:cstheme="minorHAnsi"/>
        </w:rPr>
        <w:t>Director</w:t>
      </w:r>
      <w:r w:rsidRPr="000D3B5D">
        <w:rPr>
          <w:rFonts w:asciiTheme="minorHAnsi" w:hAnsiTheme="minorHAnsi" w:cstheme="minorHAnsi"/>
          <w:spacing w:val="-12"/>
        </w:rPr>
        <w:t xml:space="preserve"> </w:t>
      </w:r>
      <w:r w:rsidRPr="000D3B5D">
        <w:rPr>
          <w:rFonts w:asciiTheme="minorHAnsi" w:hAnsiTheme="minorHAnsi" w:cstheme="minorHAnsi"/>
        </w:rPr>
        <w:t>of</w:t>
      </w:r>
      <w:r w:rsidRPr="000D3B5D">
        <w:rPr>
          <w:rFonts w:asciiTheme="minorHAnsi" w:hAnsiTheme="minorHAnsi" w:cstheme="minorHAnsi"/>
          <w:spacing w:val="-13"/>
        </w:rPr>
        <w:t xml:space="preserve"> </w:t>
      </w:r>
      <w:r w:rsidR="000D3B5D" w:rsidRPr="000D3B5D">
        <w:rPr>
          <w:rFonts w:asciiTheme="minorHAnsi" w:hAnsiTheme="minorHAnsi" w:cstheme="minorHAnsi"/>
          <w:spacing w:val="-2"/>
        </w:rPr>
        <w:t>Further Education and Colleges</w:t>
      </w:r>
    </w:p>
    <w:p w14:paraId="11FB7605" w14:textId="77777777" w:rsidR="00A26CA4" w:rsidRPr="000D3B5D" w:rsidRDefault="00A26CA4" w:rsidP="00A26CA4">
      <w:pPr>
        <w:pStyle w:val="BodyText"/>
        <w:spacing w:before="3"/>
        <w:ind w:left="0" w:firstLine="0"/>
        <w:rPr>
          <w:rFonts w:asciiTheme="minorHAnsi" w:hAnsiTheme="minorHAnsi" w:cstheme="minorHAnsi"/>
        </w:rPr>
      </w:pPr>
    </w:p>
    <w:p w14:paraId="76EB6991" w14:textId="4400226A" w:rsidR="00A26CA4" w:rsidRPr="000D3B5D" w:rsidRDefault="00A26CA4" w:rsidP="00A26CA4">
      <w:pPr>
        <w:pStyle w:val="BodyText"/>
        <w:tabs>
          <w:tab w:val="left" w:pos="2280"/>
        </w:tabs>
        <w:spacing w:before="1"/>
        <w:ind w:left="120" w:firstLine="0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  <w:w w:val="95"/>
        </w:rPr>
        <w:t>Reports</w:t>
      </w:r>
      <w:r w:rsidRPr="000D3B5D">
        <w:rPr>
          <w:rFonts w:asciiTheme="minorHAnsi" w:hAnsiTheme="minorHAnsi" w:cstheme="minorHAnsi"/>
          <w:spacing w:val="18"/>
        </w:rPr>
        <w:t xml:space="preserve"> </w:t>
      </w:r>
      <w:r w:rsidRPr="000D3B5D">
        <w:rPr>
          <w:rFonts w:asciiTheme="minorHAnsi" w:hAnsiTheme="minorHAnsi" w:cstheme="minorHAnsi"/>
          <w:spacing w:val="-5"/>
        </w:rPr>
        <w:t>to:</w:t>
      </w:r>
      <w:r w:rsidRPr="000D3B5D">
        <w:rPr>
          <w:rFonts w:asciiTheme="minorHAnsi" w:hAnsiTheme="minorHAnsi" w:cstheme="minorHAnsi"/>
        </w:rPr>
        <w:tab/>
      </w:r>
      <w:r w:rsidR="000D3B5D" w:rsidRPr="000D3B5D">
        <w:rPr>
          <w:rFonts w:asciiTheme="minorHAnsi" w:hAnsiTheme="minorHAnsi" w:cstheme="minorHAnsi"/>
        </w:rPr>
        <w:t>Regional</w:t>
      </w:r>
      <w:r w:rsidR="00B53FFB" w:rsidRPr="000D3B5D">
        <w:rPr>
          <w:rFonts w:asciiTheme="minorHAnsi" w:hAnsiTheme="minorHAnsi" w:cstheme="minorHAnsi"/>
        </w:rPr>
        <w:t xml:space="preserve"> Director </w:t>
      </w:r>
    </w:p>
    <w:p w14:paraId="558EFEED" w14:textId="77777777" w:rsidR="00F144A8" w:rsidRPr="000D3B5D" w:rsidRDefault="00F144A8" w:rsidP="00F144A8">
      <w:pPr>
        <w:pStyle w:val="Heading1"/>
        <w:ind w:left="0"/>
        <w:rPr>
          <w:rFonts w:asciiTheme="minorHAnsi" w:hAnsiTheme="minorHAnsi" w:cstheme="minorHAnsi"/>
        </w:rPr>
      </w:pPr>
    </w:p>
    <w:p w14:paraId="1EAEC47D" w14:textId="5C08B830" w:rsidR="00A26CA4" w:rsidRPr="000D3B5D" w:rsidRDefault="00A26CA4" w:rsidP="00F144A8">
      <w:pPr>
        <w:pStyle w:val="Heading1"/>
        <w:ind w:left="0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</w:rPr>
        <w:t>About</w:t>
      </w:r>
      <w:r w:rsidRPr="000D3B5D">
        <w:rPr>
          <w:rFonts w:asciiTheme="minorHAnsi" w:hAnsiTheme="minorHAnsi" w:cstheme="minorHAnsi"/>
          <w:spacing w:val="-9"/>
        </w:rPr>
        <w:t xml:space="preserve"> </w:t>
      </w:r>
      <w:r w:rsidRPr="000D3B5D">
        <w:rPr>
          <w:rFonts w:asciiTheme="minorHAnsi" w:hAnsiTheme="minorHAnsi" w:cstheme="minorHAnsi"/>
        </w:rPr>
        <w:t>the</w:t>
      </w:r>
      <w:r w:rsidRPr="000D3B5D">
        <w:rPr>
          <w:rFonts w:asciiTheme="minorHAnsi" w:hAnsiTheme="minorHAnsi" w:cstheme="minorHAnsi"/>
          <w:spacing w:val="-10"/>
        </w:rPr>
        <w:t xml:space="preserve"> </w:t>
      </w:r>
      <w:r w:rsidRPr="000D3B5D">
        <w:rPr>
          <w:rFonts w:asciiTheme="minorHAnsi" w:hAnsiTheme="minorHAnsi" w:cstheme="minorHAnsi"/>
          <w:spacing w:val="-2"/>
        </w:rPr>
        <w:t>group:</w:t>
      </w:r>
    </w:p>
    <w:p w14:paraId="31B4AB81" w14:textId="77777777" w:rsidR="00A26CA4" w:rsidRPr="000D3B5D" w:rsidRDefault="00A26CA4" w:rsidP="00A26CA4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14:paraId="38E89988" w14:textId="439569FB" w:rsidR="00A26CA4" w:rsidRPr="000D3B5D" w:rsidRDefault="00A26CA4" w:rsidP="00A26CA4">
      <w:pPr>
        <w:pStyle w:val="BodyText"/>
        <w:spacing w:before="5"/>
        <w:ind w:left="0" w:firstLine="0"/>
        <w:rPr>
          <w:rFonts w:asciiTheme="minorHAnsi" w:hAnsiTheme="minorHAnsi" w:cstheme="minorHAnsi"/>
          <w:color w:val="333333"/>
          <w:shd w:val="clear" w:color="auto" w:fill="FFFFFF"/>
        </w:rPr>
      </w:pPr>
      <w:r w:rsidRPr="000D3B5D">
        <w:rPr>
          <w:rFonts w:asciiTheme="minorHAnsi" w:hAnsiTheme="minorHAnsi" w:cstheme="minorHAnsi"/>
          <w:color w:val="333333"/>
          <w:shd w:val="clear" w:color="auto" w:fill="FFFFFF"/>
        </w:rPr>
        <w:t>For over 1</w:t>
      </w:r>
      <w:r w:rsidR="000D3B5D" w:rsidRPr="000D3B5D">
        <w:rPr>
          <w:rFonts w:asciiTheme="minorHAnsi" w:hAnsiTheme="minorHAnsi" w:cstheme="minorHAnsi"/>
          <w:color w:val="333333"/>
          <w:shd w:val="clear" w:color="auto" w:fill="FFFFFF"/>
        </w:rPr>
        <w:t>8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631620" w:rsidRPr="000D3B5D">
        <w:rPr>
          <w:rFonts w:asciiTheme="minorHAnsi" w:hAnsiTheme="minorHAnsi" w:cstheme="minorHAnsi"/>
          <w:color w:val="333333"/>
          <w:shd w:val="clear" w:color="auto" w:fill="FFFFFF"/>
        </w:rPr>
        <w:t>years,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 Options Autism have provided education to children, young people and adults with autism, complex needs and learning difficulties. As part of Outcomes First Group</w:t>
      </w:r>
      <w:r w:rsidR="00B53FFB" w:rsidRPr="000D3B5D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 we are leading our sector in setting and delivering new approaches that provide measurable outcomes for those in our </w:t>
      </w:r>
      <w:r w:rsidR="000D3B5D" w:rsidRPr="000D3B5D">
        <w:rPr>
          <w:rFonts w:asciiTheme="minorHAnsi" w:hAnsiTheme="minorHAnsi" w:cstheme="minorHAnsi"/>
          <w:color w:val="333333"/>
          <w:shd w:val="clear" w:color="auto" w:fill="FFFFFF"/>
        </w:rPr>
        <w:t>schools and colleges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14:paraId="09A121B4" w14:textId="05969DE2" w:rsidR="00A26CA4" w:rsidRPr="000D3B5D" w:rsidRDefault="00A26CA4" w:rsidP="00A26CA4">
      <w:pPr>
        <w:pStyle w:val="BodyText"/>
        <w:spacing w:before="5"/>
        <w:ind w:left="0" w:firstLine="0"/>
        <w:rPr>
          <w:rFonts w:asciiTheme="minorHAnsi" w:hAnsiTheme="minorHAnsi" w:cstheme="minorHAnsi"/>
          <w:color w:val="333333"/>
          <w:shd w:val="clear" w:color="auto" w:fill="FFFFFF"/>
        </w:rPr>
      </w:pPr>
    </w:p>
    <w:p w14:paraId="7E339002" w14:textId="5BCD6720" w:rsidR="00A26CA4" w:rsidRPr="000D3B5D" w:rsidRDefault="00A26CA4" w:rsidP="00A26CA4">
      <w:pPr>
        <w:pStyle w:val="BodyText"/>
        <w:spacing w:before="5"/>
        <w:ind w:left="0" w:firstLine="0"/>
        <w:rPr>
          <w:rFonts w:asciiTheme="minorHAnsi" w:hAnsiTheme="minorHAnsi" w:cstheme="minorHAnsi"/>
          <w:color w:val="333333"/>
          <w:shd w:val="clear" w:color="auto" w:fill="FFFFFF"/>
        </w:rPr>
      </w:pP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Outcomes First Group is committed to safeguarding and prompting the welfare of </w:t>
      </w:r>
      <w:r w:rsidR="000D3B5D"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children, 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young people and adults and expects all staff, </w:t>
      </w:r>
      <w:r w:rsidR="00F144A8" w:rsidRPr="000D3B5D">
        <w:rPr>
          <w:rFonts w:asciiTheme="minorHAnsi" w:hAnsiTheme="minorHAnsi" w:cstheme="minorHAnsi"/>
          <w:color w:val="333333"/>
          <w:shd w:val="clear" w:color="auto" w:fill="FFFFFF"/>
        </w:rPr>
        <w:t>volunteers,</w:t>
      </w:r>
      <w:r w:rsidRPr="000D3B5D">
        <w:rPr>
          <w:rFonts w:asciiTheme="minorHAnsi" w:hAnsiTheme="minorHAnsi" w:cstheme="minorHAnsi"/>
          <w:color w:val="333333"/>
          <w:shd w:val="clear" w:color="auto" w:fill="FFFFFF"/>
        </w:rPr>
        <w:t xml:space="preserve"> and contractors to share this commitment. </w:t>
      </w:r>
    </w:p>
    <w:p w14:paraId="72775E74" w14:textId="77777777" w:rsidR="00A26CA4" w:rsidRPr="000D3B5D" w:rsidRDefault="00A26CA4" w:rsidP="00A26CA4">
      <w:pPr>
        <w:pStyle w:val="BodyText"/>
        <w:ind w:left="0" w:firstLine="0"/>
        <w:rPr>
          <w:rFonts w:asciiTheme="minorHAnsi" w:hAnsiTheme="minorHAnsi" w:cstheme="minorHAnsi"/>
        </w:rPr>
      </w:pPr>
    </w:p>
    <w:p w14:paraId="7D7C12D3" w14:textId="1F1C2248" w:rsidR="00B53FFB" w:rsidRPr="000D3B5D" w:rsidRDefault="00A26CA4" w:rsidP="00B53FFB">
      <w:pPr>
        <w:pStyle w:val="Heading1"/>
        <w:ind w:left="0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</w:rPr>
        <w:t>Role purpose:</w:t>
      </w:r>
    </w:p>
    <w:p w14:paraId="155BEE90" w14:textId="77777777" w:rsidR="00B53FFB" w:rsidRPr="000D3B5D" w:rsidRDefault="00B53FFB" w:rsidP="00B53FFB">
      <w:pPr>
        <w:pStyle w:val="Heading1"/>
        <w:ind w:left="0"/>
        <w:rPr>
          <w:rFonts w:asciiTheme="minorHAnsi" w:hAnsiTheme="minorHAnsi" w:cstheme="minorHAnsi"/>
        </w:rPr>
      </w:pPr>
    </w:p>
    <w:p w14:paraId="3093250E" w14:textId="2F126D2A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0D3B5D">
        <w:rPr>
          <w:rFonts w:asciiTheme="minorHAnsi" w:hAnsiTheme="minorHAnsi" w:cstheme="minorHAnsi"/>
          <w:b w:val="0"/>
          <w:bCs w:val="0"/>
        </w:rPr>
        <w:t xml:space="preserve">The </w:t>
      </w:r>
      <w:r w:rsidR="000D3B5D" w:rsidRPr="000D3B5D">
        <w:rPr>
          <w:rFonts w:asciiTheme="minorHAnsi" w:hAnsiTheme="minorHAnsi" w:cstheme="minorHAnsi"/>
          <w:b w:val="0"/>
          <w:bCs w:val="0"/>
        </w:rPr>
        <w:t>Assistant Director of Further Education and Colleges</w:t>
      </w:r>
      <w:r w:rsidRPr="000D3B5D">
        <w:rPr>
          <w:rFonts w:asciiTheme="minorHAnsi" w:hAnsiTheme="minorHAnsi" w:cstheme="minorHAnsi"/>
          <w:b w:val="0"/>
          <w:bCs w:val="0"/>
        </w:rPr>
        <w:t xml:space="preserve"> is accountable for a portfolio of </w:t>
      </w:r>
      <w:r w:rsidR="000D3B5D" w:rsidRPr="000D3B5D">
        <w:rPr>
          <w:rFonts w:asciiTheme="minorHAnsi" w:hAnsiTheme="minorHAnsi" w:cstheme="minorHAnsi"/>
          <w:b w:val="0"/>
          <w:bCs w:val="0"/>
        </w:rPr>
        <w:t xml:space="preserve">colleges </w:t>
      </w:r>
      <w:r w:rsidRPr="000D3B5D">
        <w:rPr>
          <w:rFonts w:asciiTheme="minorHAnsi" w:hAnsiTheme="minorHAnsi" w:cstheme="minorHAnsi"/>
          <w:b w:val="0"/>
          <w:bCs w:val="0"/>
        </w:rPr>
        <w:t>within the division.</w:t>
      </w:r>
      <w:r w:rsidR="000D3B5D" w:rsidRPr="000D3B5D">
        <w:rPr>
          <w:rFonts w:asciiTheme="minorHAnsi" w:hAnsiTheme="minorHAnsi" w:cstheme="minorHAnsi"/>
          <w:b w:val="0"/>
          <w:bCs w:val="0"/>
        </w:rPr>
        <w:t xml:space="preserve"> </w:t>
      </w:r>
      <w:r w:rsidRPr="000D3B5D">
        <w:rPr>
          <w:rFonts w:asciiTheme="minorHAnsi" w:hAnsiTheme="minorHAnsi" w:cstheme="minorHAnsi"/>
          <w:b w:val="0"/>
          <w:bCs w:val="0"/>
        </w:rPr>
        <w:t xml:space="preserve">The role is charged with ensuring that </w:t>
      </w:r>
      <w:r w:rsidR="000D3B5D" w:rsidRPr="000D3B5D">
        <w:rPr>
          <w:rFonts w:asciiTheme="minorHAnsi" w:hAnsiTheme="minorHAnsi" w:cstheme="minorHAnsi"/>
          <w:b w:val="0"/>
          <w:bCs w:val="0"/>
        </w:rPr>
        <w:t xml:space="preserve">these </w:t>
      </w:r>
      <w:r w:rsidRPr="000D3B5D">
        <w:rPr>
          <w:rFonts w:asciiTheme="minorHAnsi" w:hAnsiTheme="minorHAnsi" w:cstheme="minorHAnsi"/>
          <w:b w:val="0"/>
          <w:bCs w:val="0"/>
        </w:rPr>
        <w:t xml:space="preserve">deliver all elements of performance as specified in the individual </w:t>
      </w:r>
      <w:r w:rsidR="000D3B5D" w:rsidRPr="000D3B5D">
        <w:rPr>
          <w:rFonts w:asciiTheme="minorHAnsi" w:hAnsiTheme="minorHAnsi" w:cstheme="minorHAnsi"/>
          <w:b w:val="0"/>
          <w:bCs w:val="0"/>
        </w:rPr>
        <w:t>college</w:t>
      </w:r>
      <w:r w:rsidRPr="000D3B5D">
        <w:rPr>
          <w:rFonts w:asciiTheme="minorHAnsi" w:hAnsiTheme="minorHAnsi" w:cstheme="minorHAnsi"/>
          <w:b w:val="0"/>
          <w:bCs w:val="0"/>
        </w:rPr>
        <w:t xml:space="preserve"> </w:t>
      </w:r>
      <w:r w:rsidR="00B53FFB" w:rsidRPr="000D3B5D">
        <w:rPr>
          <w:rFonts w:asciiTheme="minorHAnsi" w:hAnsiTheme="minorHAnsi" w:cstheme="minorHAnsi"/>
          <w:b w:val="0"/>
          <w:bCs w:val="0"/>
        </w:rPr>
        <w:t>development</w:t>
      </w:r>
      <w:r w:rsidRPr="000D3B5D">
        <w:rPr>
          <w:rFonts w:asciiTheme="minorHAnsi" w:hAnsiTheme="minorHAnsi" w:cstheme="minorHAnsi"/>
          <w:b w:val="0"/>
          <w:bCs w:val="0"/>
        </w:rPr>
        <w:t xml:space="preserve"> plan</w:t>
      </w:r>
      <w:r w:rsidR="00B53FFB" w:rsidRPr="000D3B5D">
        <w:rPr>
          <w:rFonts w:asciiTheme="minorHAnsi" w:hAnsiTheme="minorHAnsi" w:cstheme="minorHAnsi"/>
          <w:b w:val="0"/>
          <w:bCs w:val="0"/>
        </w:rPr>
        <w:t xml:space="preserve">, </w:t>
      </w:r>
      <w:r w:rsidRPr="000D3B5D">
        <w:rPr>
          <w:rFonts w:asciiTheme="minorHAnsi" w:hAnsiTheme="minorHAnsi" w:cstheme="minorHAnsi"/>
          <w:b w:val="0"/>
          <w:bCs w:val="0"/>
        </w:rPr>
        <w:t>budget and group-wide expectations. The role includes the maintenance and improvement of quality, staff retention and well</w:t>
      </w:r>
      <w:r w:rsidR="00631620" w:rsidRPr="000D3B5D">
        <w:rPr>
          <w:rFonts w:asciiTheme="minorHAnsi" w:hAnsiTheme="minorHAnsi" w:cstheme="minorHAnsi"/>
          <w:b w:val="0"/>
          <w:bCs w:val="0"/>
        </w:rPr>
        <w:t>-being</w:t>
      </w:r>
      <w:r w:rsidRPr="000D3B5D">
        <w:rPr>
          <w:rFonts w:asciiTheme="minorHAnsi" w:hAnsiTheme="minorHAnsi" w:cstheme="minorHAnsi"/>
          <w:b w:val="0"/>
          <w:bCs w:val="0"/>
        </w:rPr>
        <w:t>, financial performance, sustainability, and growth.</w:t>
      </w:r>
    </w:p>
    <w:p w14:paraId="180161D4" w14:textId="77777777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</w:rPr>
      </w:pPr>
    </w:p>
    <w:p w14:paraId="0812D065" w14:textId="5B0B78C7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0D3B5D">
        <w:rPr>
          <w:rFonts w:asciiTheme="minorHAnsi" w:hAnsiTheme="minorHAnsi" w:cstheme="minorHAnsi"/>
          <w:b w:val="0"/>
          <w:bCs w:val="0"/>
        </w:rPr>
        <w:t xml:space="preserve">The job holder will be the lead for all </w:t>
      </w:r>
      <w:r w:rsidR="000D3B5D" w:rsidRPr="000D3B5D">
        <w:rPr>
          <w:rFonts w:asciiTheme="minorHAnsi" w:hAnsiTheme="minorHAnsi" w:cstheme="minorHAnsi"/>
          <w:b w:val="0"/>
          <w:bCs w:val="0"/>
        </w:rPr>
        <w:t>colleges in the division (currently 3)</w:t>
      </w:r>
      <w:r w:rsidRPr="000D3B5D">
        <w:rPr>
          <w:rFonts w:asciiTheme="minorHAnsi" w:hAnsiTheme="minorHAnsi" w:cstheme="minorHAnsi"/>
          <w:b w:val="0"/>
          <w:bCs w:val="0"/>
        </w:rPr>
        <w:t xml:space="preserve">, with ultimate Safeguarding responsibility as a priority. The </w:t>
      </w:r>
      <w:r w:rsidR="000D3B5D" w:rsidRPr="000D3B5D">
        <w:rPr>
          <w:rFonts w:asciiTheme="minorHAnsi" w:hAnsiTheme="minorHAnsi" w:cstheme="minorHAnsi"/>
          <w:b w:val="0"/>
          <w:bCs w:val="0"/>
        </w:rPr>
        <w:t>Assistant Director</w:t>
      </w:r>
      <w:r w:rsidRPr="000D3B5D">
        <w:rPr>
          <w:rFonts w:asciiTheme="minorHAnsi" w:hAnsiTheme="minorHAnsi" w:cstheme="minorHAnsi"/>
          <w:b w:val="0"/>
          <w:bCs w:val="0"/>
        </w:rPr>
        <w:t xml:space="preserve"> will work collaboratively with the other </w:t>
      </w:r>
      <w:r w:rsidR="000D3B5D" w:rsidRPr="000D3B5D">
        <w:rPr>
          <w:rFonts w:asciiTheme="minorHAnsi" w:hAnsiTheme="minorHAnsi" w:cstheme="minorHAnsi"/>
          <w:b w:val="0"/>
          <w:bCs w:val="0"/>
        </w:rPr>
        <w:t>Assistant</w:t>
      </w:r>
      <w:r w:rsidRPr="000D3B5D">
        <w:rPr>
          <w:rFonts w:asciiTheme="minorHAnsi" w:hAnsiTheme="minorHAnsi" w:cstheme="minorHAnsi"/>
          <w:b w:val="0"/>
          <w:bCs w:val="0"/>
        </w:rPr>
        <w:t xml:space="preserve"> Directors as a key part of the </w:t>
      </w:r>
      <w:r w:rsidR="00F144A8" w:rsidRPr="000D3B5D">
        <w:rPr>
          <w:rFonts w:asciiTheme="minorHAnsi" w:hAnsiTheme="minorHAnsi" w:cstheme="minorHAnsi"/>
          <w:b w:val="0"/>
          <w:bCs w:val="0"/>
        </w:rPr>
        <w:t>Options Autism</w:t>
      </w:r>
      <w:r w:rsidRPr="000D3B5D">
        <w:rPr>
          <w:rFonts w:asciiTheme="minorHAnsi" w:hAnsiTheme="minorHAnsi" w:cstheme="minorHAnsi"/>
          <w:b w:val="0"/>
          <w:bCs w:val="0"/>
        </w:rPr>
        <w:t xml:space="preserve"> senior leadership team, positively driving all aspects of growth and working practice.</w:t>
      </w:r>
    </w:p>
    <w:p w14:paraId="54D16604" w14:textId="77777777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</w:p>
    <w:p w14:paraId="0043918E" w14:textId="77CF3BF4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</w:rPr>
        <w:t xml:space="preserve">Key </w:t>
      </w:r>
      <w:r w:rsidR="00B53FFB" w:rsidRPr="000D3B5D">
        <w:rPr>
          <w:rFonts w:asciiTheme="minorHAnsi" w:hAnsiTheme="minorHAnsi" w:cstheme="minorHAnsi"/>
        </w:rPr>
        <w:t>A</w:t>
      </w:r>
      <w:r w:rsidRPr="000D3B5D">
        <w:rPr>
          <w:rFonts w:asciiTheme="minorHAnsi" w:hAnsiTheme="minorHAnsi" w:cstheme="minorHAnsi"/>
        </w:rPr>
        <w:t>ccountabilities</w:t>
      </w:r>
    </w:p>
    <w:p w14:paraId="182303CD" w14:textId="77777777" w:rsidR="00B53FFB" w:rsidRPr="000D3B5D" w:rsidRDefault="00B53FFB" w:rsidP="00B53FFB">
      <w:pPr>
        <w:pStyle w:val="Heading1"/>
        <w:ind w:left="0"/>
        <w:rPr>
          <w:rFonts w:asciiTheme="minorHAnsi" w:hAnsiTheme="minorHAnsi" w:cstheme="minorHAnsi"/>
        </w:rPr>
      </w:pPr>
    </w:p>
    <w:p w14:paraId="3B33AFDB" w14:textId="2C7AE5F7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  <w:b w:val="0"/>
          <w:bCs w:val="0"/>
        </w:rPr>
      </w:pPr>
      <w:r w:rsidRPr="000D3B5D">
        <w:rPr>
          <w:rFonts w:asciiTheme="minorHAnsi" w:hAnsiTheme="minorHAnsi" w:cstheme="minorHAnsi"/>
          <w:b w:val="0"/>
          <w:bCs w:val="0"/>
        </w:rPr>
        <w:t>To lead, line manage and hold accountable</w:t>
      </w:r>
      <w:r w:rsidR="000D3B5D" w:rsidRPr="000D3B5D">
        <w:rPr>
          <w:rFonts w:asciiTheme="minorHAnsi" w:hAnsiTheme="minorHAnsi" w:cstheme="minorHAnsi"/>
          <w:b w:val="0"/>
          <w:bCs w:val="0"/>
        </w:rPr>
        <w:t xml:space="preserve"> college leaders</w:t>
      </w:r>
      <w:r w:rsidRPr="000D3B5D">
        <w:rPr>
          <w:rFonts w:asciiTheme="minorHAnsi" w:hAnsiTheme="minorHAnsi" w:cstheme="minorHAnsi"/>
          <w:b w:val="0"/>
          <w:bCs w:val="0"/>
        </w:rPr>
        <w:t xml:space="preserve"> within the portfolio and work with them and their management teams to produce and deliver the overall </w:t>
      </w:r>
      <w:r w:rsidR="000D3B5D" w:rsidRPr="000D3B5D">
        <w:rPr>
          <w:rFonts w:asciiTheme="minorHAnsi" w:hAnsiTheme="minorHAnsi" w:cstheme="minorHAnsi"/>
          <w:b w:val="0"/>
          <w:bCs w:val="0"/>
        </w:rPr>
        <w:t>college</w:t>
      </w:r>
      <w:r w:rsidR="00A77ACC" w:rsidRPr="000D3B5D">
        <w:rPr>
          <w:rFonts w:asciiTheme="minorHAnsi" w:hAnsiTheme="minorHAnsi" w:cstheme="minorHAnsi"/>
          <w:b w:val="0"/>
          <w:bCs w:val="0"/>
        </w:rPr>
        <w:t xml:space="preserve"> </w:t>
      </w:r>
      <w:r w:rsidRPr="000D3B5D">
        <w:rPr>
          <w:rFonts w:asciiTheme="minorHAnsi" w:hAnsiTheme="minorHAnsi" w:cstheme="minorHAnsi"/>
          <w:b w:val="0"/>
          <w:bCs w:val="0"/>
        </w:rPr>
        <w:t>plan</w:t>
      </w:r>
      <w:r w:rsidR="00B53FFB" w:rsidRPr="000D3B5D">
        <w:rPr>
          <w:rFonts w:asciiTheme="minorHAnsi" w:hAnsiTheme="minorHAnsi" w:cstheme="minorHAnsi"/>
          <w:b w:val="0"/>
          <w:bCs w:val="0"/>
        </w:rPr>
        <w:t>s</w:t>
      </w:r>
      <w:r w:rsidRPr="000D3B5D">
        <w:rPr>
          <w:rFonts w:asciiTheme="minorHAnsi" w:hAnsiTheme="minorHAnsi" w:cstheme="minorHAnsi"/>
          <w:b w:val="0"/>
          <w:bCs w:val="0"/>
        </w:rPr>
        <w:t>, covering: progress and achievement, occupancy, health and safety, regulatory compliance, cost management, growth, staff engagement and development</w:t>
      </w:r>
      <w:r w:rsidR="00B53FFB" w:rsidRPr="000D3B5D">
        <w:rPr>
          <w:rFonts w:asciiTheme="minorHAnsi" w:hAnsiTheme="minorHAnsi" w:cstheme="minorHAnsi"/>
          <w:b w:val="0"/>
          <w:bCs w:val="0"/>
        </w:rPr>
        <w:t>,</w:t>
      </w:r>
      <w:r w:rsidRPr="000D3B5D">
        <w:rPr>
          <w:rFonts w:asciiTheme="minorHAnsi" w:hAnsiTheme="minorHAnsi" w:cstheme="minorHAnsi"/>
          <w:b w:val="0"/>
          <w:bCs w:val="0"/>
        </w:rPr>
        <w:t xml:space="preserve"> profit </w:t>
      </w:r>
      <w:r w:rsidR="00B53FFB" w:rsidRPr="000D3B5D">
        <w:rPr>
          <w:rFonts w:asciiTheme="minorHAnsi" w:hAnsiTheme="minorHAnsi" w:cstheme="minorHAnsi"/>
          <w:b w:val="0"/>
          <w:bCs w:val="0"/>
        </w:rPr>
        <w:t xml:space="preserve">and </w:t>
      </w:r>
      <w:r w:rsidRPr="000D3B5D">
        <w:rPr>
          <w:rFonts w:asciiTheme="minorHAnsi" w:hAnsiTheme="minorHAnsi" w:cstheme="minorHAnsi"/>
          <w:b w:val="0"/>
          <w:bCs w:val="0"/>
        </w:rPr>
        <w:t xml:space="preserve">growth. The individual </w:t>
      </w:r>
      <w:r w:rsidR="000D3B5D" w:rsidRPr="000D3B5D">
        <w:rPr>
          <w:rFonts w:asciiTheme="minorHAnsi" w:hAnsiTheme="minorHAnsi" w:cstheme="minorHAnsi"/>
          <w:b w:val="0"/>
          <w:bCs w:val="0"/>
        </w:rPr>
        <w:t>college</w:t>
      </w:r>
      <w:r w:rsidR="00A77ACC" w:rsidRPr="000D3B5D">
        <w:rPr>
          <w:rFonts w:asciiTheme="minorHAnsi" w:hAnsiTheme="minorHAnsi" w:cstheme="minorHAnsi"/>
          <w:b w:val="0"/>
          <w:bCs w:val="0"/>
        </w:rPr>
        <w:t xml:space="preserve"> </w:t>
      </w:r>
      <w:r w:rsidRPr="000D3B5D">
        <w:rPr>
          <w:rFonts w:asciiTheme="minorHAnsi" w:hAnsiTheme="minorHAnsi" w:cstheme="minorHAnsi"/>
          <w:b w:val="0"/>
          <w:bCs w:val="0"/>
        </w:rPr>
        <w:t xml:space="preserve">plans will fit within the overall </w:t>
      </w:r>
      <w:r w:rsidR="00F144A8" w:rsidRPr="000D3B5D">
        <w:rPr>
          <w:rFonts w:asciiTheme="minorHAnsi" w:hAnsiTheme="minorHAnsi" w:cstheme="minorHAnsi"/>
          <w:b w:val="0"/>
          <w:bCs w:val="0"/>
        </w:rPr>
        <w:t>Options</w:t>
      </w:r>
      <w:r w:rsidRPr="000D3B5D">
        <w:rPr>
          <w:rFonts w:asciiTheme="minorHAnsi" w:hAnsiTheme="minorHAnsi" w:cstheme="minorHAnsi"/>
          <w:b w:val="0"/>
          <w:bCs w:val="0"/>
        </w:rPr>
        <w:t xml:space="preserve"> division strategy.</w:t>
      </w:r>
    </w:p>
    <w:p w14:paraId="75026473" w14:textId="77777777" w:rsidR="00A26CA4" w:rsidRPr="000D3B5D" w:rsidRDefault="00A26CA4" w:rsidP="00B53FFB">
      <w:pPr>
        <w:pStyle w:val="Heading1"/>
        <w:ind w:left="0"/>
        <w:rPr>
          <w:rFonts w:asciiTheme="minorHAnsi" w:hAnsiTheme="minorHAnsi" w:cstheme="minorHAnsi"/>
        </w:rPr>
      </w:pPr>
    </w:p>
    <w:p w14:paraId="77D4802B" w14:textId="77777777" w:rsidR="00A26CA4" w:rsidRPr="000D3B5D" w:rsidRDefault="00A26CA4" w:rsidP="00A26CA4">
      <w:pPr>
        <w:pStyle w:val="BodyText"/>
        <w:ind w:left="120" w:firstLine="0"/>
        <w:rPr>
          <w:rFonts w:asciiTheme="minorHAnsi" w:hAnsiTheme="minorHAnsi" w:cstheme="minorHAnsi"/>
          <w:b/>
          <w:bCs/>
        </w:rPr>
      </w:pPr>
      <w:r w:rsidRPr="000D3B5D">
        <w:rPr>
          <w:rFonts w:asciiTheme="minorHAnsi" w:hAnsiTheme="minorHAnsi" w:cstheme="minorHAnsi"/>
          <w:b/>
          <w:bCs/>
          <w:spacing w:val="-2"/>
        </w:rPr>
        <w:t>Accountabilities</w:t>
      </w:r>
      <w:r w:rsidRPr="000D3B5D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0D3B5D">
        <w:rPr>
          <w:rFonts w:asciiTheme="minorHAnsi" w:hAnsiTheme="minorHAnsi" w:cstheme="minorHAnsi"/>
          <w:b/>
          <w:bCs/>
          <w:spacing w:val="-2"/>
        </w:rPr>
        <w:t>include:</w:t>
      </w:r>
    </w:p>
    <w:p w14:paraId="2E45DD25" w14:textId="21697EB2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58" w:line="264" w:lineRule="auto"/>
        <w:ind w:right="1020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Provision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strong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leadership,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based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on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clear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vision,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direction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development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the outcomes to be achieved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4941A118" w14:textId="672E25B0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Lead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weekly</w:t>
      </w:r>
      <w:r w:rsidRPr="000D3B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cluster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calls</w:t>
      </w:r>
      <w:r w:rsidRPr="000D3B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with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all</w:t>
      </w:r>
      <w:r w:rsidRPr="000D3B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direct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reports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to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share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promote</w:t>
      </w:r>
      <w:r w:rsidRPr="000D3B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key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group</w:t>
      </w:r>
      <w:r w:rsidRPr="000D3B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information</w:t>
      </w:r>
      <w:r w:rsidR="00B53FFB" w:rsidRPr="000D3B5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5CDE896" w14:textId="2DF1FCAA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4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pacing w:val="-2"/>
          <w:sz w:val="20"/>
          <w:szCs w:val="20"/>
        </w:rPr>
        <w:t>Conduct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s</w:t>
      </w:r>
      <w:r w:rsidR="00B53FFB" w:rsidRPr="000D3B5D">
        <w:rPr>
          <w:rFonts w:asciiTheme="minorHAnsi" w:hAnsiTheme="minorHAnsi" w:cstheme="minorHAnsi"/>
          <w:spacing w:val="-2"/>
          <w:sz w:val="20"/>
          <w:szCs w:val="20"/>
        </w:rPr>
        <w:t xml:space="preserve">ite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visits</w:t>
      </w:r>
      <w:r w:rsidRPr="000D3B5D">
        <w:rPr>
          <w:rFonts w:asciiTheme="minorHAnsi" w:hAnsiTheme="minorHAnsi" w:cstheme="minorHAnsi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to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53FFB" w:rsidRPr="000D3B5D">
        <w:rPr>
          <w:rFonts w:asciiTheme="minorHAnsi" w:hAnsiTheme="minorHAnsi" w:cstheme="minorHAnsi"/>
          <w:spacing w:val="-2"/>
          <w:sz w:val="20"/>
          <w:szCs w:val="20"/>
        </w:rPr>
        <w:t>both support and challenge the operational teams.</w:t>
      </w:r>
    </w:p>
    <w:p w14:paraId="7760BEA5" w14:textId="77777777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w w:val="95"/>
          <w:sz w:val="20"/>
          <w:szCs w:val="20"/>
        </w:rPr>
        <w:t>Complete</w:t>
      </w:r>
      <w:r w:rsidRPr="000D3B5D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document</w:t>
      </w:r>
      <w:r w:rsidRPr="000D3B5D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performance</w:t>
      </w:r>
      <w:r w:rsidRPr="000D3B5D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management</w:t>
      </w:r>
      <w:r w:rsidRPr="000D3B5D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meetings</w:t>
      </w:r>
      <w:r w:rsidRPr="000D3B5D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with</w:t>
      </w:r>
      <w:r w:rsidRPr="000D3B5D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all</w:t>
      </w:r>
      <w:r w:rsidRPr="000D3B5D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w w:val="95"/>
          <w:sz w:val="20"/>
          <w:szCs w:val="20"/>
        </w:rPr>
        <w:t>direct</w:t>
      </w:r>
      <w:r w:rsidRPr="000D3B5D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pacing w:val="-2"/>
          <w:w w:val="95"/>
          <w:sz w:val="20"/>
          <w:szCs w:val="20"/>
        </w:rPr>
        <w:t>reports</w:t>
      </w:r>
    </w:p>
    <w:p w14:paraId="557EBF65" w14:textId="3F009C59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28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Monitor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B53FFB" w:rsidRPr="000D3B5D">
        <w:rPr>
          <w:rFonts w:asciiTheme="minorHAnsi" w:hAnsiTheme="minorHAnsi" w:cstheme="minorHAnsi"/>
          <w:sz w:val="20"/>
          <w:szCs w:val="20"/>
        </w:rPr>
        <w:t xml:space="preserve">report on performance across the </w:t>
      </w:r>
      <w:r w:rsidR="000D3B5D" w:rsidRPr="000D3B5D">
        <w:rPr>
          <w:rFonts w:asciiTheme="minorHAnsi" w:hAnsiTheme="minorHAnsi" w:cstheme="minorHAnsi"/>
          <w:sz w:val="20"/>
          <w:szCs w:val="20"/>
        </w:rPr>
        <w:t>college</w:t>
      </w:r>
      <w:r w:rsidR="00B53FFB" w:rsidRPr="000D3B5D">
        <w:rPr>
          <w:rFonts w:asciiTheme="minorHAnsi" w:hAnsiTheme="minorHAnsi" w:cstheme="minorHAnsi"/>
          <w:sz w:val="20"/>
          <w:szCs w:val="20"/>
        </w:rPr>
        <w:t xml:space="preserve"> portfolio. </w:t>
      </w:r>
    </w:p>
    <w:p w14:paraId="6E78FF27" w14:textId="41617147" w:rsidR="004A1398" w:rsidRPr="000D3B5D" w:rsidRDefault="00A26CA4" w:rsidP="00B615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Provide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overall</w:t>
      </w:r>
      <w:r w:rsidRPr="000D3B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education</w:t>
      </w:r>
      <w:r w:rsidRPr="000D3B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leadership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in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key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areas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delivery,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undertake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cross</w:t>
      </w:r>
      <w:r w:rsidRPr="000D3B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divisional</w:t>
      </w:r>
    </w:p>
    <w:p w14:paraId="33CE0B5F" w14:textId="6E96DA79" w:rsidR="00A26CA4" w:rsidRPr="000D3B5D" w:rsidRDefault="00A26CA4" w:rsidP="00B53FFB">
      <w:pPr>
        <w:pStyle w:val="ListParagraph"/>
        <w:tabs>
          <w:tab w:val="left" w:pos="480"/>
          <w:tab w:val="left" w:pos="481"/>
        </w:tabs>
        <w:spacing w:before="34" w:line="266" w:lineRule="auto"/>
        <w:ind w:right="264" w:firstLine="0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projects/support, as agreed with the </w:t>
      </w:r>
      <w:r w:rsidR="00B53FFB" w:rsidRPr="000D3B5D">
        <w:rPr>
          <w:rFonts w:asciiTheme="minorHAnsi" w:hAnsiTheme="minorHAnsi" w:cstheme="minorHAnsi"/>
          <w:sz w:val="20"/>
          <w:szCs w:val="20"/>
        </w:rPr>
        <w:t xml:space="preserve">Managing Director. </w:t>
      </w:r>
    </w:p>
    <w:p w14:paraId="029719C7" w14:textId="2C483823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2" w:line="266" w:lineRule="auto"/>
        <w:ind w:right="396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Lead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undertake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growth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projects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to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further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strengthen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the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position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the</w:t>
      </w:r>
      <w:r w:rsidRPr="000D3B5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division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 xml:space="preserve">overall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group</w:t>
      </w:r>
      <w:r w:rsidR="00B53FFB" w:rsidRPr="000D3B5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19AD0CD4" w14:textId="77777777" w:rsidR="00CE75A7" w:rsidRPr="000D3B5D" w:rsidRDefault="00CE75A7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1BFFF198" w14:textId="77777777" w:rsidR="00A77ACC" w:rsidRPr="000D3B5D" w:rsidRDefault="00A77ACC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7A83CF48" w14:textId="77777777" w:rsidR="00A77ACC" w:rsidRDefault="00A77ACC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69ECABCF" w14:textId="77777777" w:rsidR="00451CD4" w:rsidRDefault="00451CD4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7C0BFF0B" w14:textId="77777777" w:rsidR="00451CD4" w:rsidRDefault="00451CD4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1F374A00" w14:textId="77777777" w:rsidR="00451CD4" w:rsidRPr="000D3B5D" w:rsidRDefault="00451CD4" w:rsidP="00CE75A7">
      <w:pPr>
        <w:pStyle w:val="ListParagraph"/>
        <w:tabs>
          <w:tab w:val="left" w:pos="480"/>
          <w:tab w:val="left" w:pos="481"/>
        </w:tabs>
        <w:spacing w:before="12" w:line="266" w:lineRule="auto"/>
        <w:ind w:right="396" w:firstLine="0"/>
        <w:rPr>
          <w:rFonts w:asciiTheme="minorHAnsi" w:hAnsiTheme="minorHAnsi" w:cstheme="minorHAnsi"/>
          <w:sz w:val="20"/>
          <w:szCs w:val="20"/>
        </w:rPr>
      </w:pPr>
    </w:p>
    <w:p w14:paraId="695A9B40" w14:textId="77777777" w:rsidR="00B53FFB" w:rsidRPr="000D3B5D" w:rsidRDefault="00B53FFB" w:rsidP="00B61503">
      <w:pPr>
        <w:tabs>
          <w:tab w:val="left" w:pos="480"/>
          <w:tab w:val="left" w:pos="481"/>
        </w:tabs>
        <w:spacing w:before="9"/>
        <w:ind w:left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79C487BC" w14:textId="7DA0F1D8" w:rsidR="00A26CA4" w:rsidRPr="000D3B5D" w:rsidRDefault="00A26CA4" w:rsidP="00B61503">
      <w:pPr>
        <w:tabs>
          <w:tab w:val="left" w:pos="480"/>
          <w:tab w:val="left" w:pos="481"/>
        </w:tabs>
        <w:spacing w:before="9"/>
        <w:ind w:left="120"/>
        <w:rPr>
          <w:rFonts w:asciiTheme="minorHAnsi" w:hAnsiTheme="minorHAnsi" w:cstheme="minorHAnsi"/>
          <w:b/>
          <w:bCs/>
          <w:spacing w:val="-5"/>
          <w:sz w:val="20"/>
          <w:szCs w:val="20"/>
        </w:rPr>
      </w:pPr>
      <w:r w:rsidRPr="000D3B5D">
        <w:rPr>
          <w:rFonts w:asciiTheme="minorHAnsi" w:hAnsiTheme="minorHAnsi" w:cstheme="minorHAnsi"/>
          <w:b/>
          <w:bCs/>
          <w:sz w:val="20"/>
          <w:szCs w:val="20"/>
        </w:rPr>
        <w:t>Delivery</w:t>
      </w:r>
      <w:r w:rsidRPr="000D3B5D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b/>
          <w:bCs/>
          <w:sz w:val="20"/>
          <w:szCs w:val="20"/>
        </w:rPr>
        <w:t>of</w:t>
      </w:r>
      <w:r w:rsidRPr="000D3B5D">
        <w:rPr>
          <w:rFonts w:asciiTheme="minorHAnsi" w:hAnsiTheme="minorHAnsi" w:cstheme="minorHAnsi"/>
          <w:b/>
          <w:bCs/>
          <w:spacing w:val="-14"/>
          <w:sz w:val="20"/>
          <w:szCs w:val="20"/>
        </w:rPr>
        <w:t xml:space="preserve"> </w:t>
      </w:r>
      <w:r w:rsidR="000D3B5D">
        <w:rPr>
          <w:rFonts w:asciiTheme="minorHAnsi" w:hAnsiTheme="minorHAnsi" w:cstheme="minorHAnsi"/>
          <w:b/>
          <w:bCs/>
          <w:sz w:val="20"/>
          <w:szCs w:val="20"/>
        </w:rPr>
        <w:t>college</w:t>
      </w:r>
      <w:r w:rsidRPr="000D3B5D">
        <w:rPr>
          <w:rFonts w:asciiTheme="minorHAnsi" w:hAnsiTheme="minorHAnsi" w:cstheme="minorHAnsi"/>
          <w:b/>
          <w:bCs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b/>
          <w:bCs/>
          <w:sz w:val="20"/>
          <w:szCs w:val="20"/>
        </w:rPr>
        <w:t>performance</w:t>
      </w:r>
      <w:r w:rsidRPr="000D3B5D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b/>
          <w:bCs/>
          <w:sz w:val="20"/>
          <w:szCs w:val="20"/>
        </w:rPr>
        <w:t>as</w:t>
      </w:r>
      <w:r w:rsidRPr="000D3B5D">
        <w:rPr>
          <w:rFonts w:asciiTheme="minorHAnsi" w:hAnsiTheme="minorHAnsi" w:cstheme="minorHAnsi"/>
          <w:b/>
          <w:bCs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b/>
          <w:bCs/>
          <w:sz w:val="20"/>
          <w:szCs w:val="20"/>
        </w:rPr>
        <w:t>defined</w:t>
      </w:r>
      <w:r w:rsidRPr="000D3B5D">
        <w:rPr>
          <w:rFonts w:asciiTheme="minorHAnsi" w:hAnsiTheme="minorHAnsi" w:cstheme="minorHAnsi"/>
          <w:b/>
          <w:bCs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b/>
          <w:bCs/>
          <w:spacing w:val="-5"/>
          <w:sz w:val="20"/>
          <w:szCs w:val="20"/>
        </w:rPr>
        <w:t>by:</w:t>
      </w:r>
    </w:p>
    <w:p w14:paraId="5E1045F4" w14:textId="77777777" w:rsidR="00B61503" w:rsidRPr="000D3B5D" w:rsidRDefault="00B61503" w:rsidP="00B61503">
      <w:pPr>
        <w:tabs>
          <w:tab w:val="left" w:pos="480"/>
          <w:tab w:val="left" w:pos="481"/>
        </w:tabs>
        <w:spacing w:before="9"/>
        <w:ind w:left="120"/>
        <w:rPr>
          <w:rFonts w:asciiTheme="minorHAnsi" w:hAnsiTheme="minorHAnsi" w:cstheme="minorHAnsi"/>
          <w:b/>
          <w:bCs/>
          <w:sz w:val="20"/>
          <w:szCs w:val="20"/>
        </w:rPr>
      </w:pPr>
    </w:p>
    <w:p w14:paraId="17EE61FC" w14:textId="5D21D858" w:rsidR="00A26CA4" w:rsidRPr="000D3B5D" w:rsidRDefault="000D3B5D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Student</w:t>
      </w:r>
      <w:r w:rsidR="00A26CA4" w:rsidRPr="000D3B5D">
        <w:rPr>
          <w:rFonts w:asciiTheme="minorHAnsi" w:hAnsiTheme="minorHAnsi" w:cstheme="minorHAnsi"/>
          <w:sz w:val="20"/>
          <w:szCs w:val="20"/>
        </w:rPr>
        <w:t xml:space="preserve"> progress &amp; achievement (academic and other measures)</w:t>
      </w:r>
    </w:p>
    <w:p w14:paraId="2F31C1AA" w14:textId="4E32A98A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Internal quality standards and </w:t>
      </w:r>
      <w:r w:rsidR="000D3B5D">
        <w:rPr>
          <w:rFonts w:asciiTheme="minorHAnsi" w:hAnsiTheme="minorHAnsi" w:cstheme="minorHAnsi"/>
          <w:sz w:val="20"/>
          <w:szCs w:val="20"/>
        </w:rPr>
        <w:t>external stakeholder</w:t>
      </w:r>
      <w:r w:rsidR="00A77ACC" w:rsidRPr="000D3B5D">
        <w:rPr>
          <w:rFonts w:asciiTheme="minorHAnsi" w:hAnsiTheme="minorHAnsi" w:cstheme="minorHAnsi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judgement</w:t>
      </w:r>
    </w:p>
    <w:p w14:paraId="22DF5B52" w14:textId="100DD7E2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Welfare, health and safety of </w:t>
      </w:r>
      <w:r w:rsidR="000D3B5D">
        <w:rPr>
          <w:rFonts w:asciiTheme="minorHAnsi" w:hAnsiTheme="minorHAnsi" w:cstheme="minorHAnsi"/>
          <w:sz w:val="20"/>
          <w:szCs w:val="20"/>
        </w:rPr>
        <w:t>students</w:t>
      </w:r>
    </w:p>
    <w:p w14:paraId="6DBF13FB" w14:textId="77777777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Curriculum effectiveness</w:t>
      </w:r>
    </w:p>
    <w:p w14:paraId="566E710E" w14:textId="77777777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Occupancy</w:t>
      </w:r>
    </w:p>
    <w:p w14:paraId="65F3FD13" w14:textId="77777777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Financial targets</w:t>
      </w:r>
    </w:p>
    <w:p w14:paraId="3AB9BF1C" w14:textId="680DB1D9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Growth /expansion targets</w:t>
      </w:r>
    </w:p>
    <w:p w14:paraId="02E57B87" w14:textId="1F0495D7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Monitor performance of the </w:t>
      </w:r>
      <w:r w:rsidR="000D3B5D">
        <w:rPr>
          <w:rFonts w:asciiTheme="minorHAnsi" w:hAnsiTheme="minorHAnsi" w:cstheme="minorHAnsi"/>
          <w:sz w:val="20"/>
          <w:szCs w:val="20"/>
        </w:rPr>
        <w:t xml:space="preserve">colleges </w:t>
      </w:r>
      <w:r w:rsidRPr="000D3B5D">
        <w:rPr>
          <w:rFonts w:asciiTheme="minorHAnsi" w:hAnsiTheme="minorHAnsi" w:cstheme="minorHAnsi"/>
          <w:sz w:val="20"/>
          <w:szCs w:val="20"/>
        </w:rPr>
        <w:t>using the full range of management information available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as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well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as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qualitative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evaluations</w:t>
      </w:r>
      <w:r w:rsidRPr="000D3B5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performance.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Implement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improvement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or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recovery actions as required.</w:t>
      </w:r>
    </w:p>
    <w:p w14:paraId="38C0A22A" w14:textId="5D2F887F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7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Champion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the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best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possible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outcomes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for</w:t>
      </w:r>
      <w:r w:rsidR="000D3B5D">
        <w:rPr>
          <w:rFonts w:asciiTheme="minorHAnsi" w:hAnsiTheme="minorHAnsi" w:cstheme="minorHAnsi"/>
          <w:sz w:val="20"/>
          <w:szCs w:val="20"/>
        </w:rPr>
        <w:t xml:space="preserve"> all in our colleges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0BB1FFF3" w14:textId="64AF7160" w:rsidR="00B53FFB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30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Ensure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="000D3B5D">
        <w:rPr>
          <w:rFonts w:asciiTheme="minorHAnsi" w:hAnsiTheme="minorHAnsi" w:cstheme="minorHAnsi"/>
          <w:sz w:val="20"/>
          <w:szCs w:val="20"/>
        </w:rPr>
        <w:t>colleges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="00631620" w:rsidRPr="000D3B5D">
        <w:rPr>
          <w:rFonts w:asciiTheme="minorHAnsi" w:hAnsiTheme="minorHAnsi" w:cstheme="minorHAnsi"/>
          <w:sz w:val="20"/>
          <w:szCs w:val="20"/>
        </w:rPr>
        <w:t>always remain compliant in all areas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E0CB774" w14:textId="5EE7AA06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Ensure best practice is transferred between </w:t>
      </w:r>
      <w:r w:rsidR="000D3B5D">
        <w:rPr>
          <w:rFonts w:asciiTheme="minorHAnsi" w:hAnsiTheme="minorHAnsi" w:cstheme="minorHAnsi"/>
          <w:sz w:val="20"/>
          <w:szCs w:val="20"/>
        </w:rPr>
        <w:t>college</w:t>
      </w:r>
      <w:r w:rsidRPr="000D3B5D">
        <w:rPr>
          <w:rFonts w:asciiTheme="minorHAnsi" w:hAnsiTheme="minorHAnsi" w:cstheme="minorHAnsi"/>
          <w:sz w:val="20"/>
          <w:szCs w:val="20"/>
        </w:rPr>
        <w:t xml:space="preserve"> settings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38E6B3FC" w14:textId="5F4658C5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Use internal quality assessment outcomes and other assessments of quality (e.g. LA feedback, SEF and external inspections </w:t>
      </w:r>
      <w:r w:rsidR="00631620" w:rsidRPr="000D3B5D">
        <w:rPr>
          <w:rFonts w:asciiTheme="minorHAnsi" w:hAnsiTheme="minorHAnsi" w:cstheme="minorHAnsi"/>
          <w:sz w:val="20"/>
          <w:szCs w:val="20"/>
        </w:rPr>
        <w:t>etc.</w:t>
      </w:r>
      <w:r w:rsidRPr="000D3B5D">
        <w:rPr>
          <w:rFonts w:asciiTheme="minorHAnsi" w:hAnsiTheme="minorHAnsi" w:cstheme="minorHAnsi"/>
          <w:sz w:val="20"/>
          <w:szCs w:val="20"/>
        </w:rPr>
        <w:t xml:space="preserve">) to inform the </w:t>
      </w:r>
      <w:r w:rsidR="000D3B5D">
        <w:rPr>
          <w:rFonts w:asciiTheme="minorHAnsi" w:hAnsiTheme="minorHAnsi" w:cstheme="minorHAnsi"/>
          <w:sz w:val="20"/>
          <w:szCs w:val="20"/>
        </w:rPr>
        <w:t>college</w:t>
      </w:r>
      <w:r w:rsidRPr="000D3B5D">
        <w:rPr>
          <w:rFonts w:asciiTheme="minorHAnsi" w:hAnsiTheme="minorHAnsi" w:cstheme="minorHAnsi"/>
          <w:sz w:val="20"/>
          <w:szCs w:val="20"/>
        </w:rPr>
        <w:t xml:space="preserve"> improvement journey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05939208" w14:textId="3261D8AD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Support </w:t>
      </w:r>
      <w:r w:rsidR="000D3B5D">
        <w:rPr>
          <w:rFonts w:asciiTheme="minorHAnsi" w:hAnsiTheme="minorHAnsi" w:cstheme="minorHAnsi"/>
          <w:sz w:val="20"/>
          <w:szCs w:val="20"/>
        </w:rPr>
        <w:t>colleges</w:t>
      </w:r>
      <w:r w:rsidRPr="000D3B5D">
        <w:rPr>
          <w:rFonts w:asciiTheme="minorHAnsi" w:hAnsiTheme="minorHAnsi" w:cstheme="minorHAnsi"/>
          <w:sz w:val="20"/>
          <w:szCs w:val="20"/>
        </w:rPr>
        <w:t xml:space="preserve"> in preparation for external inspection.</w:t>
      </w:r>
    </w:p>
    <w:p w14:paraId="4138A0D4" w14:textId="77777777" w:rsidR="003443D0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Build key relationships with</w:t>
      </w:r>
    </w:p>
    <w:p w14:paraId="303AB058" w14:textId="77777777" w:rsidR="003443D0" w:rsidRPr="000D3B5D" w:rsidRDefault="00A26CA4" w:rsidP="003443D0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Internal colleagues within the division and wider group to further the improvement of the service and wider group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37258B01" w14:textId="77777777" w:rsidR="003443D0" w:rsidRPr="000D3B5D" w:rsidRDefault="00B53FFB" w:rsidP="003443D0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</w:t>
      </w:r>
      <w:r w:rsidR="00A26CA4" w:rsidRPr="000D3B5D">
        <w:rPr>
          <w:rFonts w:asciiTheme="minorHAnsi" w:hAnsiTheme="minorHAnsi" w:cstheme="minorHAnsi"/>
          <w:sz w:val="20"/>
          <w:szCs w:val="20"/>
        </w:rPr>
        <w:t>xternal regulatory bodies</w:t>
      </w:r>
      <w:r w:rsidRPr="000D3B5D">
        <w:rPr>
          <w:rFonts w:asciiTheme="minorHAnsi" w:hAnsiTheme="minorHAnsi" w:cstheme="minorHAnsi"/>
          <w:sz w:val="20"/>
          <w:szCs w:val="20"/>
        </w:rPr>
        <w:t>.</w:t>
      </w:r>
    </w:p>
    <w:p w14:paraId="42F33B1E" w14:textId="5071C1D3" w:rsidR="00A26CA4" w:rsidRPr="000D3B5D" w:rsidRDefault="00B53FFB" w:rsidP="003443D0">
      <w:pPr>
        <w:pStyle w:val="ListParagraph"/>
        <w:numPr>
          <w:ilvl w:val="1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K</w:t>
      </w:r>
      <w:r w:rsidR="00A26CA4" w:rsidRPr="000D3B5D">
        <w:rPr>
          <w:rFonts w:asciiTheme="minorHAnsi" w:hAnsiTheme="minorHAnsi" w:cstheme="minorHAnsi"/>
          <w:sz w:val="20"/>
          <w:szCs w:val="20"/>
        </w:rPr>
        <w:t>ey commissioning relationships, liaising on a regular basis with the relevant Local Authorities to build and maintain a positive working relationship</w:t>
      </w:r>
      <w:r w:rsidRPr="000D3B5D">
        <w:rPr>
          <w:rFonts w:asciiTheme="minorHAnsi" w:hAnsiTheme="minorHAnsi" w:cstheme="minorHAnsi"/>
          <w:sz w:val="20"/>
          <w:szCs w:val="20"/>
        </w:rPr>
        <w:t>.</w:t>
      </w:r>
    </w:p>
    <w:p w14:paraId="082FD095" w14:textId="2CEA131F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Ensure (through the management structure and with support from HR colleagues), that the </w:t>
      </w:r>
      <w:r w:rsidR="00631620" w:rsidRPr="000D3B5D">
        <w:rPr>
          <w:rFonts w:asciiTheme="minorHAnsi" w:hAnsiTheme="minorHAnsi" w:cstheme="minorHAnsi"/>
          <w:sz w:val="20"/>
          <w:szCs w:val="20"/>
        </w:rPr>
        <w:t>staff</w:t>
      </w:r>
      <w:r w:rsidRPr="000D3B5D">
        <w:rPr>
          <w:rFonts w:asciiTheme="minorHAnsi" w:hAnsiTheme="minorHAnsi" w:cstheme="minorHAnsi"/>
          <w:sz w:val="20"/>
          <w:szCs w:val="20"/>
        </w:rPr>
        <w:t xml:space="preserve"> working within the portfolio are appropriately trained, compliant </w:t>
      </w:r>
      <w:proofErr w:type="gramStart"/>
      <w:r w:rsidRPr="000D3B5D">
        <w:rPr>
          <w:rFonts w:asciiTheme="minorHAnsi" w:hAnsiTheme="minorHAnsi" w:cstheme="minorHAnsi"/>
          <w:sz w:val="20"/>
          <w:szCs w:val="20"/>
        </w:rPr>
        <w:t>to</w:t>
      </w:r>
      <w:proofErr w:type="gramEnd"/>
      <w:r w:rsidRPr="000D3B5D">
        <w:rPr>
          <w:rFonts w:asciiTheme="minorHAnsi" w:hAnsiTheme="minorHAnsi" w:cstheme="minorHAnsi"/>
          <w:sz w:val="20"/>
          <w:szCs w:val="20"/>
        </w:rPr>
        <w:t xml:space="preserve"> legal regulations, and are well supported to carry out their roles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2D61A013" w14:textId="64F2D07C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Act as a </w:t>
      </w:r>
      <w:r w:rsidR="000D3B5D">
        <w:rPr>
          <w:rFonts w:asciiTheme="minorHAnsi" w:hAnsiTheme="minorHAnsi" w:cstheme="minorHAnsi"/>
          <w:sz w:val="20"/>
          <w:szCs w:val="20"/>
        </w:rPr>
        <w:t>College</w:t>
      </w:r>
      <w:r w:rsidRPr="000D3B5D">
        <w:rPr>
          <w:rFonts w:asciiTheme="minorHAnsi" w:hAnsiTheme="minorHAnsi" w:cstheme="minorHAnsi"/>
          <w:sz w:val="20"/>
          <w:szCs w:val="20"/>
        </w:rPr>
        <w:t xml:space="preserve"> Governor (and Chair of Governors) within the portfolio, ensuring that governance reports are completed to a high standard by </w:t>
      </w:r>
      <w:r w:rsidR="000D3B5D">
        <w:rPr>
          <w:rFonts w:asciiTheme="minorHAnsi" w:hAnsiTheme="minorHAnsi" w:cstheme="minorHAnsi"/>
          <w:sz w:val="20"/>
          <w:szCs w:val="20"/>
        </w:rPr>
        <w:t>college leaders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1546B85F" w14:textId="72EEF06D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Chair termly governance meetings as per the governance cycle calendar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551BC238" w14:textId="560307B6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Be an excellent advocate for </w:t>
      </w:r>
      <w:r w:rsidR="00F144A8" w:rsidRPr="000D3B5D">
        <w:rPr>
          <w:rFonts w:asciiTheme="minorHAnsi" w:hAnsiTheme="minorHAnsi" w:cstheme="minorHAnsi"/>
          <w:sz w:val="20"/>
          <w:szCs w:val="20"/>
        </w:rPr>
        <w:t>Options</w:t>
      </w:r>
      <w:r w:rsidRPr="000D3B5D">
        <w:rPr>
          <w:rFonts w:asciiTheme="minorHAnsi" w:hAnsiTheme="minorHAnsi" w:cstheme="minorHAnsi"/>
          <w:sz w:val="20"/>
          <w:szCs w:val="20"/>
        </w:rPr>
        <w:t xml:space="preserve"> and the wider Outcomes First Group, promoting a positive image to maintain the excellent reputation we have</w:t>
      </w:r>
      <w:r w:rsidR="00B53FFB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24F6B08B" w14:textId="32B1304C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Undertake any such other duties and responsibilities as may reasonably be required, commensurate with your level of responsibility within the </w:t>
      </w:r>
      <w:r w:rsidR="00B53FFB" w:rsidRPr="000D3B5D">
        <w:rPr>
          <w:rFonts w:asciiTheme="minorHAnsi" w:hAnsiTheme="minorHAnsi" w:cstheme="minorHAnsi"/>
          <w:sz w:val="20"/>
          <w:szCs w:val="20"/>
        </w:rPr>
        <w:t>organization.</w:t>
      </w:r>
    </w:p>
    <w:p w14:paraId="28E708B1" w14:textId="77777777" w:rsidR="003443D0" w:rsidRPr="000D3B5D" w:rsidRDefault="003443D0" w:rsidP="00A26CA4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</w:p>
    <w:p w14:paraId="76BF60D1" w14:textId="77777777" w:rsidR="003443D0" w:rsidRPr="000D3B5D" w:rsidRDefault="003443D0" w:rsidP="00A26CA4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</w:p>
    <w:p w14:paraId="5A141D48" w14:textId="77777777" w:rsidR="00A77ACC" w:rsidRPr="000D3B5D" w:rsidRDefault="00A77ACC" w:rsidP="00A26CA4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</w:p>
    <w:p w14:paraId="2F70734C" w14:textId="77777777" w:rsidR="00A77ACC" w:rsidRPr="000D3B5D" w:rsidRDefault="00A77ACC" w:rsidP="00A26CA4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</w:p>
    <w:p w14:paraId="3AD06CF9" w14:textId="77777777" w:rsidR="003443D0" w:rsidRDefault="003443D0" w:rsidP="000D3B5D">
      <w:pPr>
        <w:pStyle w:val="Heading1"/>
        <w:spacing w:before="24" w:line="466" w:lineRule="exact"/>
        <w:ind w:left="0" w:right="6205"/>
        <w:rPr>
          <w:rFonts w:asciiTheme="minorHAnsi" w:hAnsiTheme="minorHAnsi" w:cstheme="minorHAnsi"/>
          <w:spacing w:val="-2"/>
        </w:rPr>
      </w:pPr>
    </w:p>
    <w:p w14:paraId="5EA0F976" w14:textId="77777777" w:rsidR="00451CD4" w:rsidRDefault="00451CD4" w:rsidP="00451CD4">
      <w:pPr>
        <w:pStyle w:val="Heading1"/>
        <w:spacing w:before="24" w:line="466" w:lineRule="exact"/>
        <w:ind w:left="0" w:right="6205"/>
        <w:rPr>
          <w:rFonts w:asciiTheme="minorHAnsi" w:hAnsiTheme="minorHAnsi" w:cstheme="minorHAnsi"/>
          <w:spacing w:val="-2"/>
        </w:rPr>
      </w:pPr>
    </w:p>
    <w:p w14:paraId="299A52C4" w14:textId="2C09F2B4" w:rsidR="003443D0" w:rsidRPr="000D3B5D" w:rsidRDefault="00A26CA4" w:rsidP="00451CD4">
      <w:pPr>
        <w:pStyle w:val="Heading1"/>
        <w:spacing w:before="24" w:line="466" w:lineRule="exact"/>
        <w:ind w:left="0" w:right="6205"/>
        <w:rPr>
          <w:rFonts w:asciiTheme="minorHAnsi" w:hAnsiTheme="minorHAnsi" w:cstheme="minorHAnsi"/>
          <w:spacing w:val="-2"/>
        </w:rPr>
      </w:pPr>
      <w:r w:rsidRPr="000D3B5D">
        <w:rPr>
          <w:rFonts w:asciiTheme="minorHAnsi" w:hAnsiTheme="minorHAnsi" w:cstheme="minorHAnsi"/>
          <w:spacing w:val="-2"/>
        </w:rPr>
        <w:lastRenderedPageBreak/>
        <w:t>Person</w:t>
      </w:r>
      <w:r w:rsidRPr="000D3B5D">
        <w:rPr>
          <w:rFonts w:asciiTheme="minorHAnsi" w:hAnsiTheme="minorHAnsi" w:cstheme="minorHAnsi"/>
          <w:spacing w:val="-13"/>
        </w:rPr>
        <w:t xml:space="preserve"> </w:t>
      </w:r>
      <w:r w:rsidRPr="000D3B5D">
        <w:rPr>
          <w:rFonts w:asciiTheme="minorHAnsi" w:hAnsiTheme="minorHAnsi" w:cstheme="minorHAnsi"/>
          <w:spacing w:val="-2"/>
        </w:rPr>
        <w:t xml:space="preserve">Specification </w:t>
      </w:r>
    </w:p>
    <w:p w14:paraId="0A9036BF" w14:textId="2CD469B9" w:rsidR="003443D0" w:rsidRPr="000D3B5D" w:rsidRDefault="00A26CA4" w:rsidP="003443D0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  <w:r w:rsidRPr="000D3B5D">
        <w:rPr>
          <w:rFonts w:asciiTheme="minorHAnsi" w:hAnsiTheme="minorHAnsi" w:cstheme="minorHAnsi"/>
          <w:spacing w:val="-2"/>
        </w:rPr>
        <w:t>Experience</w:t>
      </w:r>
      <w:r w:rsidR="003443D0" w:rsidRPr="000D3B5D">
        <w:rPr>
          <w:rFonts w:asciiTheme="minorHAnsi" w:hAnsiTheme="minorHAnsi" w:cstheme="minorHAnsi"/>
          <w:spacing w:val="-2"/>
        </w:rPr>
        <w:t xml:space="preserve"> (essential)</w:t>
      </w:r>
    </w:p>
    <w:p w14:paraId="4142EE1E" w14:textId="1F075A6E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Strategic thinker, ideally </w:t>
      </w:r>
      <w:r w:rsidR="000D3B5D">
        <w:rPr>
          <w:rFonts w:asciiTheme="minorHAnsi" w:hAnsiTheme="minorHAnsi" w:cstheme="minorHAnsi"/>
          <w:sz w:val="20"/>
          <w:szCs w:val="20"/>
        </w:rPr>
        <w:t>Further Education</w:t>
      </w:r>
      <w:r w:rsidRPr="000D3B5D">
        <w:rPr>
          <w:rFonts w:asciiTheme="minorHAnsi" w:hAnsiTheme="minorHAnsi" w:cstheme="minorHAnsi"/>
          <w:sz w:val="20"/>
          <w:szCs w:val="20"/>
        </w:rPr>
        <w:t xml:space="preserve"> management background. </w:t>
      </w:r>
    </w:p>
    <w:p w14:paraId="3FB5C945" w14:textId="0CA597B4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Experience in overseeing transformational and growth projects.</w:t>
      </w:r>
    </w:p>
    <w:p w14:paraId="3BF723C6" w14:textId="47B99EF2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Strong leadership style with ability to manage and motivate cross-functional teams.</w:t>
      </w:r>
    </w:p>
    <w:p w14:paraId="6F420E7D" w14:textId="08B9AA98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Collaborative approach, proactive, problem solver and outcome focused.</w:t>
      </w:r>
    </w:p>
    <w:p w14:paraId="5432B810" w14:textId="77777777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Financially literate with the ability to manage budgets.</w:t>
      </w:r>
    </w:p>
    <w:p w14:paraId="38CC11F5" w14:textId="55D25036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Experience of managing risks and controls and overseeing effective governance.</w:t>
      </w:r>
    </w:p>
    <w:p w14:paraId="7D866CAA" w14:textId="77777777" w:rsidR="003443D0" w:rsidRPr="000D3B5D" w:rsidRDefault="003443D0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Confidence to ‘stand tall’, challenge thinking where appropriate, and to facilitate discussions and build consensus.</w:t>
      </w:r>
    </w:p>
    <w:p w14:paraId="26089452" w14:textId="02FAAAA9" w:rsidR="003443D0" w:rsidRPr="00451CD4" w:rsidRDefault="00B53FFB" w:rsidP="00451CD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line="271" w:lineRule="auto"/>
        <w:ind w:right="377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eastAsia="Times New Roman" w:hAnsiTheme="minorHAnsi" w:cstheme="minorHAnsi"/>
          <w:sz w:val="20"/>
          <w:szCs w:val="20"/>
          <w:lang w:val="en-GB" w:eastAsia="en-GB"/>
        </w:rPr>
        <w:t>Ability to multitask and work efficiently under pressure.</w:t>
      </w:r>
    </w:p>
    <w:p w14:paraId="743ECAD2" w14:textId="5EA8C633" w:rsidR="003443D0" w:rsidRPr="000D3B5D" w:rsidRDefault="003443D0" w:rsidP="003443D0">
      <w:pPr>
        <w:pStyle w:val="Heading1"/>
        <w:spacing w:before="24" w:line="466" w:lineRule="exact"/>
        <w:ind w:right="6205"/>
        <w:rPr>
          <w:rFonts w:asciiTheme="minorHAnsi" w:hAnsiTheme="minorHAnsi" w:cstheme="minorHAnsi"/>
          <w:spacing w:val="-2"/>
        </w:rPr>
      </w:pPr>
      <w:r w:rsidRPr="000D3B5D">
        <w:rPr>
          <w:rFonts w:asciiTheme="minorHAnsi" w:hAnsiTheme="minorHAnsi" w:cstheme="minorHAnsi"/>
          <w:spacing w:val="-2"/>
        </w:rPr>
        <w:t>Experience (desirable)</w:t>
      </w:r>
    </w:p>
    <w:p w14:paraId="6788ABED" w14:textId="29D582E8" w:rsidR="00A26CA4" w:rsidRPr="000D3B5D" w:rsidRDefault="00A26CA4" w:rsidP="00B53FFB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4" w:line="266" w:lineRule="auto"/>
        <w:ind w:right="901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</w:t>
      </w:r>
      <w:r w:rsidR="000D3B5D">
        <w:rPr>
          <w:rFonts w:asciiTheme="minorHAnsi" w:hAnsiTheme="minorHAnsi" w:cstheme="minorHAnsi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professional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(with</w:t>
      </w:r>
      <w:r w:rsidRPr="000D3B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relevant</w:t>
      </w:r>
      <w:r w:rsidRPr="000D3B5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professional</w:t>
      </w:r>
      <w:r w:rsidRPr="000D3B5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qualifications)</w:t>
      </w:r>
      <w:r w:rsidRPr="000D3B5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who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has experience of leading</w:t>
      </w:r>
      <w:r w:rsidR="000D3B5D">
        <w:rPr>
          <w:rFonts w:asciiTheme="minorHAnsi" w:hAnsiTheme="minorHAnsi" w:cstheme="minorHAnsi"/>
          <w:sz w:val="20"/>
          <w:szCs w:val="20"/>
        </w:rPr>
        <w:t xml:space="preserve"> multi-sites</w:t>
      </w:r>
      <w:r w:rsidR="003443D0" w:rsidRPr="000D3B5D">
        <w:rPr>
          <w:rFonts w:asciiTheme="minorHAnsi" w:hAnsiTheme="minorHAnsi" w:cstheme="minorHAnsi"/>
          <w:sz w:val="20"/>
          <w:szCs w:val="20"/>
        </w:rPr>
        <w:t>.</w:t>
      </w:r>
    </w:p>
    <w:p w14:paraId="5D0B6DA5" w14:textId="3F6664D6" w:rsidR="00A26CA4" w:rsidRPr="00451CD4" w:rsidRDefault="00A26CA4" w:rsidP="00451CD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0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Experience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of</w:t>
      </w:r>
      <w:r w:rsidRPr="000D3B5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leading</w:t>
      </w:r>
      <w:r w:rsidRPr="000D3B5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</w:t>
      </w:r>
      <w:r w:rsidR="00451CD4">
        <w:rPr>
          <w:rFonts w:asciiTheme="minorHAnsi" w:hAnsiTheme="minorHAnsi" w:cstheme="minorHAnsi"/>
          <w:sz w:val="20"/>
          <w:szCs w:val="20"/>
        </w:rPr>
        <w:t>n</w:t>
      </w:r>
      <w:r w:rsidR="000D3B5D">
        <w:rPr>
          <w:rFonts w:asciiTheme="minorHAnsi" w:hAnsiTheme="minorHAnsi" w:cstheme="minorHAnsi"/>
          <w:sz w:val="20"/>
          <w:szCs w:val="20"/>
        </w:rPr>
        <w:t xml:space="preserve"> independent specialist college</w:t>
      </w:r>
      <w:r w:rsidR="003443D0" w:rsidRPr="000D3B5D">
        <w:rPr>
          <w:rFonts w:asciiTheme="minorHAnsi" w:hAnsiTheme="minorHAnsi" w:cstheme="minorHAnsi"/>
          <w:spacing w:val="-12"/>
          <w:sz w:val="20"/>
          <w:szCs w:val="20"/>
        </w:rPr>
        <w:t>.</w:t>
      </w:r>
    </w:p>
    <w:p w14:paraId="3E603286" w14:textId="6CBD74C0" w:rsidR="00A26CA4" w:rsidRPr="000D3B5D" w:rsidRDefault="00A26CA4" w:rsidP="00A26CA4">
      <w:pPr>
        <w:rPr>
          <w:rFonts w:asciiTheme="minorHAnsi" w:hAnsiTheme="minorHAnsi" w:cstheme="minorHAnsi"/>
          <w:sz w:val="20"/>
          <w:szCs w:val="20"/>
        </w:rPr>
      </w:pPr>
    </w:p>
    <w:p w14:paraId="7F8E913A" w14:textId="140F9CFD" w:rsidR="00A26CA4" w:rsidRPr="000D3B5D" w:rsidRDefault="00A26CA4" w:rsidP="00A26CA4">
      <w:pPr>
        <w:pStyle w:val="Heading1"/>
        <w:spacing w:line="223" w:lineRule="exact"/>
        <w:rPr>
          <w:rFonts w:asciiTheme="minorHAnsi" w:hAnsiTheme="minorHAnsi" w:cstheme="minorHAnsi"/>
          <w:spacing w:val="-2"/>
        </w:rPr>
      </w:pPr>
      <w:r w:rsidRPr="000D3B5D">
        <w:rPr>
          <w:rFonts w:asciiTheme="minorHAnsi" w:hAnsiTheme="minorHAnsi" w:cstheme="minorHAnsi"/>
          <w:spacing w:val="-2"/>
        </w:rPr>
        <w:t>Skills</w:t>
      </w:r>
    </w:p>
    <w:p w14:paraId="36065513" w14:textId="77777777" w:rsidR="003443D0" w:rsidRPr="000D3B5D" w:rsidRDefault="003443D0" w:rsidP="00A26CA4">
      <w:pPr>
        <w:pStyle w:val="Heading1"/>
        <w:spacing w:line="223" w:lineRule="exact"/>
        <w:rPr>
          <w:rFonts w:asciiTheme="minorHAnsi" w:hAnsiTheme="minorHAnsi" w:cstheme="minorHAnsi"/>
        </w:rPr>
      </w:pPr>
    </w:p>
    <w:p w14:paraId="1B666B3D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Ability to combine support and challenge of direct reports</w:t>
      </w:r>
    </w:p>
    <w:p w14:paraId="432CD5CE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Ability to mentor staff reporting into this role</w:t>
      </w:r>
    </w:p>
    <w:p w14:paraId="2A132717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Strong interpersonal and influencing skills</w:t>
      </w:r>
    </w:p>
    <w:p w14:paraId="3BCF5C5F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Demonstrable commercial awareness</w:t>
      </w:r>
    </w:p>
    <w:p w14:paraId="1D177923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Demonstrable financial awareness</w:t>
      </w:r>
    </w:p>
    <w:p w14:paraId="0FD776FD" w14:textId="2AEC5984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Excellent communication skills, particularly with regard</w:t>
      </w:r>
      <w:r w:rsidR="00631620">
        <w:rPr>
          <w:rFonts w:asciiTheme="minorHAnsi" w:hAnsiTheme="minorHAnsi" w:cstheme="minorHAnsi"/>
          <w:sz w:val="20"/>
          <w:szCs w:val="20"/>
        </w:rPr>
        <w:t>s</w:t>
      </w:r>
      <w:r w:rsidRPr="000D3B5D">
        <w:rPr>
          <w:rFonts w:asciiTheme="minorHAnsi" w:hAnsiTheme="minorHAnsi" w:cstheme="minorHAnsi"/>
          <w:sz w:val="20"/>
          <w:szCs w:val="20"/>
        </w:rPr>
        <w:t xml:space="preserve"> to communicating at a senior level both within and outside of the organisation</w:t>
      </w:r>
    </w:p>
    <w:p w14:paraId="57FC8E6B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Strong team working skills</w:t>
      </w:r>
    </w:p>
    <w:p w14:paraId="0EF075CB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High-level leadership and motivational skills</w:t>
      </w:r>
    </w:p>
    <w:p w14:paraId="39E394D5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Strong analytical skills</w:t>
      </w:r>
    </w:p>
    <w:p w14:paraId="6AD19009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Results driven</w:t>
      </w:r>
    </w:p>
    <w:p w14:paraId="048F8F40" w14:textId="77777777" w:rsidR="00A26CA4" w:rsidRPr="000D3B5D" w:rsidRDefault="00A26CA4" w:rsidP="00A26CA4">
      <w:pPr>
        <w:pStyle w:val="BodyText"/>
        <w:spacing w:before="7"/>
        <w:ind w:left="0" w:firstLine="0"/>
        <w:rPr>
          <w:rFonts w:asciiTheme="minorHAnsi" w:hAnsiTheme="minorHAnsi" w:cstheme="minorHAnsi"/>
        </w:rPr>
      </w:pPr>
    </w:p>
    <w:p w14:paraId="127745F9" w14:textId="77777777" w:rsidR="00A26CA4" w:rsidRPr="000D3B5D" w:rsidRDefault="00A26CA4" w:rsidP="00A26CA4">
      <w:pPr>
        <w:pStyle w:val="Heading1"/>
        <w:rPr>
          <w:rFonts w:asciiTheme="minorHAnsi" w:hAnsiTheme="minorHAnsi" w:cstheme="minorHAnsi"/>
        </w:rPr>
      </w:pPr>
      <w:r w:rsidRPr="000D3B5D">
        <w:rPr>
          <w:rFonts w:asciiTheme="minorHAnsi" w:hAnsiTheme="minorHAnsi" w:cstheme="minorHAnsi"/>
          <w:spacing w:val="-2"/>
        </w:rPr>
        <w:t>Qualities/Behaviours</w:t>
      </w:r>
    </w:p>
    <w:p w14:paraId="04C40C05" w14:textId="77777777" w:rsidR="00A26CA4" w:rsidRPr="000D3B5D" w:rsidRDefault="00A26CA4" w:rsidP="00A26CA4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14:paraId="700DD5E2" w14:textId="77777777" w:rsidR="00A26CA4" w:rsidRPr="000D3B5D" w:rsidRDefault="00A26CA4" w:rsidP="00A26CA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Hold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articulate</w:t>
      </w:r>
      <w:r w:rsidRPr="000D3B5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clear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pacing w:val="-2"/>
          <w:sz w:val="20"/>
          <w:szCs w:val="20"/>
        </w:rPr>
        <w:t>values</w:t>
      </w:r>
    </w:p>
    <w:p w14:paraId="5DD33689" w14:textId="77777777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Demonstrate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optimistic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personal</w:t>
      </w:r>
      <w:r w:rsidRPr="000D3B5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behaviour,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positive</w:t>
      </w:r>
      <w:r w:rsidRPr="000D3B5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relationships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and</w:t>
      </w:r>
      <w:r w:rsidRPr="000D3B5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attitudes</w:t>
      </w:r>
      <w:r w:rsidRPr="000D3B5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0D3B5D">
        <w:rPr>
          <w:rFonts w:asciiTheme="minorHAnsi" w:hAnsiTheme="minorHAnsi" w:cstheme="minorHAnsi"/>
          <w:sz w:val="20"/>
          <w:szCs w:val="20"/>
        </w:rPr>
        <w:t>towards colleagues, and wider internal and external contacts</w:t>
      </w:r>
    </w:p>
    <w:p w14:paraId="0AE0144B" w14:textId="77777777" w:rsidR="00A26CA4" w:rsidRPr="000D3B5D" w:rsidRDefault="00A26CA4" w:rsidP="0060072A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Lead by example, demonstrating integrity, creativity, resilience and clarity</w:t>
      </w:r>
    </w:p>
    <w:p w14:paraId="094F912F" w14:textId="57824177" w:rsidR="00A77ACC" w:rsidRPr="00451CD4" w:rsidRDefault="00A26CA4" w:rsidP="00451CD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Highly motivated and resilient</w:t>
      </w:r>
    </w:p>
    <w:p w14:paraId="1C6C6D5F" w14:textId="77777777" w:rsidR="00A77ACC" w:rsidRPr="000D3B5D" w:rsidRDefault="00A77ACC" w:rsidP="00A26CA4">
      <w:pPr>
        <w:pStyle w:val="Heading1"/>
        <w:rPr>
          <w:rFonts w:asciiTheme="minorHAnsi" w:hAnsiTheme="minorHAnsi" w:cstheme="minorHAnsi"/>
          <w:w w:val="95"/>
        </w:rPr>
      </w:pPr>
    </w:p>
    <w:p w14:paraId="1819919D" w14:textId="3000B597" w:rsidR="00A26CA4" w:rsidRPr="000D3B5D" w:rsidRDefault="00A26CA4" w:rsidP="00A26CA4">
      <w:pPr>
        <w:pStyle w:val="Heading1"/>
        <w:rPr>
          <w:rFonts w:asciiTheme="minorHAnsi" w:hAnsiTheme="minorHAnsi" w:cstheme="minorHAnsi"/>
          <w:spacing w:val="-2"/>
        </w:rPr>
      </w:pPr>
      <w:r w:rsidRPr="000D3B5D">
        <w:rPr>
          <w:rFonts w:asciiTheme="minorHAnsi" w:hAnsiTheme="minorHAnsi" w:cstheme="minorHAnsi"/>
          <w:w w:val="95"/>
        </w:rPr>
        <w:t>Additional</w:t>
      </w:r>
      <w:r w:rsidRPr="000D3B5D">
        <w:rPr>
          <w:rFonts w:asciiTheme="minorHAnsi" w:hAnsiTheme="minorHAnsi" w:cstheme="minorHAnsi"/>
          <w:spacing w:val="27"/>
        </w:rPr>
        <w:t xml:space="preserve"> </w:t>
      </w:r>
      <w:r w:rsidRPr="000D3B5D">
        <w:rPr>
          <w:rFonts w:asciiTheme="minorHAnsi" w:hAnsiTheme="minorHAnsi" w:cstheme="minorHAnsi"/>
          <w:spacing w:val="-2"/>
        </w:rPr>
        <w:t>requirements</w:t>
      </w:r>
    </w:p>
    <w:p w14:paraId="26431C4D" w14:textId="77777777" w:rsidR="003443D0" w:rsidRPr="000D3B5D" w:rsidRDefault="003443D0" w:rsidP="00A26CA4">
      <w:pPr>
        <w:pStyle w:val="Heading1"/>
        <w:rPr>
          <w:rFonts w:asciiTheme="minorHAnsi" w:hAnsiTheme="minorHAnsi" w:cstheme="minorHAnsi"/>
        </w:rPr>
      </w:pPr>
    </w:p>
    <w:p w14:paraId="27F3F2E7" w14:textId="0F877E66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 xml:space="preserve">Act as an ambassador for </w:t>
      </w:r>
      <w:r w:rsidR="00F144A8" w:rsidRPr="000D3B5D">
        <w:rPr>
          <w:rFonts w:asciiTheme="minorHAnsi" w:hAnsiTheme="minorHAnsi" w:cstheme="minorHAnsi"/>
          <w:sz w:val="20"/>
          <w:szCs w:val="20"/>
        </w:rPr>
        <w:t>Options Autism</w:t>
      </w:r>
      <w:r w:rsidRPr="000D3B5D">
        <w:rPr>
          <w:rFonts w:asciiTheme="minorHAnsi" w:hAnsiTheme="minorHAnsi" w:cstheme="minorHAnsi"/>
          <w:sz w:val="20"/>
          <w:szCs w:val="20"/>
        </w:rPr>
        <w:t xml:space="preserve"> and Outcomes First Group</w:t>
      </w:r>
    </w:p>
    <w:p w14:paraId="54BA4A9A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At all times promote and comply with the organisation’s commitment to safeguarding</w:t>
      </w:r>
    </w:p>
    <w:p w14:paraId="09CCE91D" w14:textId="77777777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At all times promote and comply with the organisation’s commitment to equal opportunities</w:t>
      </w:r>
    </w:p>
    <w:p w14:paraId="1517B7FB" w14:textId="7AF5008D" w:rsidR="00A26CA4" w:rsidRPr="000D3B5D" w:rsidRDefault="00A26CA4" w:rsidP="003443D0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At all times promote and comply with the organisation’s commitment to health and safety</w:t>
      </w:r>
    </w:p>
    <w:p w14:paraId="341F257E" w14:textId="77777777" w:rsidR="00451CD4" w:rsidRDefault="003443D0" w:rsidP="00451CD4">
      <w:pPr>
        <w:pStyle w:val="ListParagraph"/>
        <w:numPr>
          <w:ilvl w:val="0"/>
          <w:numId w:val="1"/>
        </w:numPr>
        <w:tabs>
          <w:tab w:val="left" w:pos="480"/>
          <w:tab w:val="left" w:pos="481"/>
        </w:tabs>
        <w:spacing w:before="1"/>
        <w:ind w:hanging="363"/>
        <w:rPr>
          <w:rFonts w:asciiTheme="minorHAnsi" w:hAnsiTheme="minorHAnsi" w:cstheme="minorHAnsi"/>
          <w:sz w:val="20"/>
          <w:szCs w:val="20"/>
        </w:rPr>
      </w:pPr>
      <w:r w:rsidRPr="000D3B5D">
        <w:rPr>
          <w:rFonts w:asciiTheme="minorHAnsi" w:hAnsiTheme="minorHAnsi" w:cstheme="minorHAnsi"/>
          <w:sz w:val="20"/>
          <w:szCs w:val="20"/>
        </w:rPr>
        <w:t>Driver</w:t>
      </w:r>
    </w:p>
    <w:p w14:paraId="598D00AD" w14:textId="77777777" w:rsidR="00451CD4" w:rsidRDefault="00451CD4" w:rsidP="00451CD4">
      <w:pPr>
        <w:tabs>
          <w:tab w:val="left" w:pos="480"/>
          <w:tab w:val="left" w:pos="481"/>
        </w:tabs>
        <w:spacing w:before="1"/>
        <w:rPr>
          <w:rFonts w:asciiTheme="minorHAnsi" w:hAnsiTheme="minorHAnsi" w:cstheme="minorHAnsi"/>
          <w:b/>
          <w:sz w:val="20"/>
          <w:szCs w:val="20"/>
        </w:rPr>
      </w:pPr>
    </w:p>
    <w:p w14:paraId="3B34D1FA" w14:textId="6571CB31" w:rsidR="00A26CA4" w:rsidRPr="000D3B5D" w:rsidRDefault="00A26CA4" w:rsidP="00451CD4">
      <w:pPr>
        <w:tabs>
          <w:tab w:val="left" w:pos="480"/>
          <w:tab w:val="left" w:pos="481"/>
        </w:tabs>
        <w:spacing w:before="1"/>
        <w:jc w:val="center"/>
        <w:rPr>
          <w:rFonts w:asciiTheme="minorHAnsi" w:hAnsiTheme="minorHAnsi" w:cstheme="minorHAnsi"/>
          <w:sz w:val="20"/>
          <w:szCs w:val="20"/>
        </w:rPr>
      </w:pPr>
      <w:r w:rsidRPr="00451CD4">
        <w:rPr>
          <w:rFonts w:asciiTheme="minorHAnsi" w:hAnsiTheme="minorHAnsi" w:cstheme="minorHAnsi"/>
          <w:b/>
          <w:sz w:val="20"/>
          <w:szCs w:val="20"/>
        </w:rPr>
        <w:t>Please</w:t>
      </w:r>
      <w:r w:rsidRPr="00451CD4">
        <w:rPr>
          <w:rFonts w:asciiTheme="minorHAnsi" w:hAnsiTheme="minorHAnsi" w:cstheme="minorHAnsi"/>
          <w:b/>
          <w:spacing w:val="-9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note</w:t>
      </w:r>
      <w:r w:rsidRPr="00451CD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this</w:t>
      </w:r>
      <w:r w:rsidRPr="00451CD4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Role</w:t>
      </w:r>
      <w:r w:rsidRPr="00451CD4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Specification</w:t>
      </w:r>
      <w:r w:rsidRPr="00451CD4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is</w:t>
      </w:r>
      <w:r w:rsidRPr="00451CD4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subject</w:t>
      </w:r>
      <w:r w:rsidRPr="00451CD4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to</w:t>
      </w:r>
      <w:r w:rsidRPr="00451CD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change</w:t>
      </w:r>
      <w:r w:rsidRPr="00451CD4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as</w:t>
      </w:r>
      <w:r w:rsidRPr="00451CD4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part</w:t>
      </w:r>
      <w:r w:rsidRPr="00451CD4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of</w:t>
      </w:r>
      <w:r w:rsidRPr="00451CD4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the</w:t>
      </w:r>
      <w:r w:rsidRPr="00451CD4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dynamic</w:t>
      </w:r>
      <w:r w:rsidRPr="00451CD4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nature</w:t>
      </w:r>
      <w:r w:rsidRPr="00451CD4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>of</w:t>
      </w:r>
      <w:r w:rsidRPr="00451CD4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451CD4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Pr="00451CD4">
        <w:rPr>
          <w:rFonts w:asciiTheme="minorHAnsi" w:hAnsiTheme="minorHAnsi" w:cstheme="minorHAnsi"/>
          <w:b/>
          <w:spacing w:val="-2"/>
          <w:sz w:val="20"/>
          <w:szCs w:val="20"/>
        </w:rPr>
        <w:t>business.</w:t>
      </w:r>
    </w:p>
    <w:sectPr w:rsidR="00A26CA4" w:rsidRPr="000D3B5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C2E0C" w14:textId="77777777" w:rsidR="005F54A0" w:rsidRDefault="005F54A0" w:rsidP="00A26CA4">
      <w:r>
        <w:separator/>
      </w:r>
    </w:p>
  </w:endnote>
  <w:endnote w:type="continuationSeparator" w:id="0">
    <w:p w14:paraId="21F2D3B8" w14:textId="77777777" w:rsidR="005F54A0" w:rsidRDefault="005F54A0" w:rsidP="00A2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55A2" w14:textId="77777777" w:rsidR="005F54A0" w:rsidRDefault="005F54A0" w:rsidP="00A26CA4">
      <w:r>
        <w:separator/>
      </w:r>
    </w:p>
  </w:footnote>
  <w:footnote w:type="continuationSeparator" w:id="0">
    <w:p w14:paraId="204C481D" w14:textId="77777777" w:rsidR="005F54A0" w:rsidRDefault="005F54A0" w:rsidP="00A2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9AF1" w14:textId="2878A1E0" w:rsidR="00A26CA4" w:rsidRDefault="00A26CA4" w:rsidP="00A26CA4">
    <w:pPr>
      <w:pStyle w:val="Header"/>
      <w:jc w:val="center"/>
    </w:pPr>
    <w:r>
      <w:rPr>
        <w:noProof/>
      </w:rPr>
      <w:drawing>
        <wp:inline distT="0" distB="0" distL="0" distR="0" wp14:anchorId="3FEBF103" wp14:editId="79406EB6">
          <wp:extent cx="1933575" cy="857962"/>
          <wp:effectExtent l="0" t="0" r="0" b="0"/>
          <wp:docPr id="1" name="Picture 1" descr="Graphical user interface, text, application, chat or text messa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chat or text messag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4133" cy="87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A8C57" w14:textId="77777777" w:rsidR="00A26CA4" w:rsidRDefault="00A26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1739"/>
    <w:multiLevelType w:val="multilevel"/>
    <w:tmpl w:val="50BA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F592F"/>
    <w:multiLevelType w:val="hybridMultilevel"/>
    <w:tmpl w:val="ACF6EFCA"/>
    <w:lvl w:ilvl="0" w:tplc="F634E6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324FA"/>
    <w:multiLevelType w:val="hybridMultilevel"/>
    <w:tmpl w:val="7B38961C"/>
    <w:lvl w:ilvl="0" w:tplc="9FEA613A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3" w15:restartNumberingAfterBreak="0">
    <w:nsid w:val="6FE0440F"/>
    <w:multiLevelType w:val="hybridMultilevel"/>
    <w:tmpl w:val="9F1A43C2"/>
    <w:lvl w:ilvl="0" w:tplc="9FEA613A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4CA85F48">
      <w:numFmt w:val="bullet"/>
      <w:lvlText w:val="o"/>
      <w:lvlJc w:val="left"/>
      <w:pPr>
        <w:ind w:left="840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B0AEB740">
      <w:numFmt w:val="bullet"/>
      <w:lvlText w:val="•"/>
      <w:lvlJc w:val="left"/>
      <w:pPr>
        <w:ind w:left="1200" w:hanging="363"/>
      </w:pPr>
      <w:rPr>
        <w:rFonts w:hint="default"/>
        <w:lang w:val="en-US" w:eastAsia="en-US" w:bidi="ar-SA"/>
      </w:rPr>
    </w:lvl>
    <w:lvl w:ilvl="3" w:tplc="890619F0">
      <w:numFmt w:val="bullet"/>
      <w:lvlText w:val="•"/>
      <w:lvlJc w:val="left"/>
      <w:pPr>
        <w:ind w:left="2208" w:hanging="363"/>
      </w:pPr>
      <w:rPr>
        <w:rFonts w:hint="default"/>
        <w:lang w:val="en-US" w:eastAsia="en-US" w:bidi="ar-SA"/>
      </w:rPr>
    </w:lvl>
    <w:lvl w:ilvl="4" w:tplc="593CB35E">
      <w:numFmt w:val="bullet"/>
      <w:lvlText w:val="•"/>
      <w:lvlJc w:val="left"/>
      <w:pPr>
        <w:ind w:left="3217" w:hanging="363"/>
      </w:pPr>
      <w:rPr>
        <w:rFonts w:hint="default"/>
        <w:lang w:val="en-US" w:eastAsia="en-US" w:bidi="ar-SA"/>
      </w:rPr>
    </w:lvl>
    <w:lvl w:ilvl="5" w:tplc="9900FD98">
      <w:numFmt w:val="bullet"/>
      <w:lvlText w:val="•"/>
      <w:lvlJc w:val="left"/>
      <w:pPr>
        <w:ind w:left="4226" w:hanging="363"/>
      </w:pPr>
      <w:rPr>
        <w:rFonts w:hint="default"/>
        <w:lang w:val="en-US" w:eastAsia="en-US" w:bidi="ar-SA"/>
      </w:rPr>
    </w:lvl>
    <w:lvl w:ilvl="6" w:tplc="362A4C28">
      <w:numFmt w:val="bullet"/>
      <w:lvlText w:val="•"/>
      <w:lvlJc w:val="left"/>
      <w:pPr>
        <w:ind w:left="5235" w:hanging="363"/>
      </w:pPr>
      <w:rPr>
        <w:rFonts w:hint="default"/>
        <w:lang w:val="en-US" w:eastAsia="en-US" w:bidi="ar-SA"/>
      </w:rPr>
    </w:lvl>
    <w:lvl w:ilvl="7" w:tplc="183AD0A8">
      <w:numFmt w:val="bullet"/>
      <w:lvlText w:val="•"/>
      <w:lvlJc w:val="left"/>
      <w:pPr>
        <w:ind w:left="6244" w:hanging="363"/>
      </w:pPr>
      <w:rPr>
        <w:rFonts w:hint="default"/>
        <w:lang w:val="en-US" w:eastAsia="en-US" w:bidi="ar-SA"/>
      </w:rPr>
    </w:lvl>
    <w:lvl w:ilvl="8" w:tplc="6E260F18">
      <w:numFmt w:val="bullet"/>
      <w:lvlText w:val="•"/>
      <w:lvlJc w:val="left"/>
      <w:pPr>
        <w:ind w:left="7253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39D1A9F"/>
    <w:multiLevelType w:val="hybridMultilevel"/>
    <w:tmpl w:val="0022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19949">
    <w:abstractNumId w:val="3"/>
  </w:num>
  <w:num w:numId="2" w16cid:durableId="1166360625">
    <w:abstractNumId w:val="2"/>
  </w:num>
  <w:num w:numId="3" w16cid:durableId="482504527">
    <w:abstractNumId w:val="1"/>
  </w:num>
  <w:num w:numId="4" w16cid:durableId="374308184">
    <w:abstractNumId w:val="0"/>
  </w:num>
  <w:num w:numId="5" w16cid:durableId="83730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NzA2NTKyNDcxMjdU0lEKTi0uzszPAykwrAUADHe+DywAAAA="/>
  </w:docVars>
  <w:rsids>
    <w:rsidRoot w:val="00A26CA4"/>
    <w:rsid w:val="000B3EDE"/>
    <w:rsid w:val="000D3B5D"/>
    <w:rsid w:val="001F5504"/>
    <w:rsid w:val="003443D0"/>
    <w:rsid w:val="00451CD4"/>
    <w:rsid w:val="0045601E"/>
    <w:rsid w:val="004A1398"/>
    <w:rsid w:val="005F54A0"/>
    <w:rsid w:val="0060072A"/>
    <w:rsid w:val="00631620"/>
    <w:rsid w:val="00953857"/>
    <w:rsid w:val="00A26CA4"/>
    <w:rsid w:val="00A77ACC"/>
    <w:rsid w:val="00B53FFB"/>
    <w:rsid w:val="00B61503"/>
    <w:rsid w:val="00CE75A7"/>
    <w:rsid w:val="00D36D0D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6643"/>
  <w15:chartTrackingRefBased/>
  <w15:docId w15:val="{707785C6-DB6B-498E-A1B6-83977316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26CA4"/>
    <w:pPr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CA4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26CA4"/>
    <w:pPr>
      <w:ind w:left="480" w:hanging="36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26CA4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A26CA4"/>
    <w:pPr>
      <w:ind w:left="480" w:hanging="363"/>
    </w:pPr>
  </w:style>
  <w:style w:type="paragraph" w:styleId="Header">
    <w:name w:val="header"/>
    <w:basedOn w:val="Normal"/>
    <w:link w:val="HeaderChar"/>
    <w:uiPriority w:val="99"/>
    <w:unhideWhenUsed/>
    <w:rsid w:val="00A26C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CA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C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CA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Howarth</dc:creator>
  <cp:keywords/>
  <dc:description/>
  <cp:lastModifiedBy>Siscely Solomon</cp:lastModifiedBy>
  <cp:revision>2</cp:revision>
  <dcterms:created xsi:type="dcterms:W3CDTF">2025-04-11T10:27:00Z</dcterms:created>
  <dcterms:modified xsi:type="dcterms:W3CDTF">2025-04-11T10:27:00Z</dcterms:modified>
</cp:coreProperties>
</file>