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B347" w14:textId="52F19D35" w:rsidR="00957363" w:rsidRDefault="000E7493" w:rsidP="000E7493">
      <w:pPr>
        <w:pBdr>
          <w:top w:val="single" w:sz="12" w:space="12" w:color="ECECEC"/>
        </w:pBdr>
        <w:shd w:val="clear" w:color="auto" w:fill="FFFFFF"/>
        <w:spacing w:after="0" w:line="240" w:lineRule="auto"/>
        <w:outlineLvl w:val="3"/>
        <w:rPr>
          <w:rFonts w:ascii="Helvetica" w:eastAsia="Times New Roman" w:hAnsi="Helvetica" w:cs="Helvetica"/>
          <w:b/>
          <w:bCs/>
          <w:color w:val="2D2D2D"/>
          <w:sz w:val="27"/>
          <w:szCs w:val="27"/>
          <w:lang w:eastAsia="en-GB"/>
        </w:rPr>
      </w:pPr>
      <w:r w:rsidRPr="000E7493">
        <w:rPr>
          <w:rFonts w:ascii="Helvetica" w:eastAsia="Times New Roman" w:hAnsi="Helvetica" w:cs="Helvetica"/>
          <w:b/>
          <w:bCs/>
          <w:color w:val="2D2D2D"/>
          <w:sz w:val="27"/>
          <w:szCs w:val="27"/>
          <w:lang w:eastAsia="en-GB"/>
        </w:rPr>
        <w:t>Job Description</w:t>
      </w:r>
    </w:p>
    <w:p w14:paraId="2D76F635" w14:textId="77777777" w:rsidR="00957363" w:rsidRPr="000E7493" w:rsidRDefault="00957363" w:rsidP="000E7493">
      <w:pPr>
        <w:pBdr>
          <w:top w:val="single" w:sz="12" w:space="12" w:color="ECECEC"/>
        </w:pBdr>
        <w:shd w:val="clear" w:color="auto" w:fill="FFFFFF"/>
        <w:spacing w:after="0" w:line="240" w:lineRule="auto"/>
        <w:outlineLvl w:val="3"/>
        <w:rPr>
          <w:rFonts w:ascii="Helvetica" w:eastAsia="Times New Roman" w:hAnsi="Helvetica" w:cs="Helvetica"/>
          <w:b/>
          <w:bCs/>
          <w:color w:val="2D2D2D"/>
          <w:sz w:val="27"/>
          <w:szCs w:val="27"/>
          <w:lang w:eastAsia="en-GB"/>
        </w:rPr>
      </w:pPr>
    </w:p>
    <w:p w14:paraId="592548E7" w14:textId="44D1A9B9"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At Hillingdon Manor</w:t>
      </w:r>
      <w:r w:rsidR="002D198B">
        <w:rPr>
          <w:rFonts w:ascii="Helvetica" w:eastAsia="Times New Roman" w:hAnsi="Helvetica" w:cs="Helvetica"/>
          <w:color w:val="4B4B4B"/>
          <w:sz w:val="21"/>
          <w:szCs w:val="21"/>
          <w:lang w:eastAsia="en-GB"/>
        </w:rPr>
        <w:t xml:space="preserve"> Secondary School</w:t>
      </w:r>
      <w:r w:rsidRPr="000E7493">
        <w:rPr>
          <w:rFonts w:ascii="Helvetica" w:eastAsia="Times New Roman" w:hAnsi="Helvetica" w:cs="Helvetica"/>
          <w:color w:val="4B4B4B"/>
          <w:sz w:val="21"/>
          <w:szCs w:val="21"/>
          <w:lang w:eastAsia="en-GB"/>
        </w:rPr>
        <w:t xml:space="preserve">, we provide specialist education for c185 pupils, aged between </w:t>
      </w:r>
      <w:r w:rsidR="002D198B">
        <w:rPr>
          <w:rFonts w:ascii="Helvetica" w:eastAsia="Times New Roman" w:hAnsi="Helvetica" w:cs="Helvetica"/>
          <w:color w:val="4B4B4B"/>
          <w:sz w:val="21"/>
          <w:szCs w:val="21"/>
          <w:lang w:eastAsia="en-GB"/>
        </w:rPr>
        <w:t>11</w:t>
      </w:r>
      <w:r w:rsidRPr="000E7493">
        <w:rPr>
          <w:rFonts w:ascii="Helvetica" w:eastAsia="Times New Roman" w:hAnsi="Helvetica" w:cs="Helvetica"/>
          <w:color w:val="4B4B4B"/>
          <w:sz w:val="21"/>
          <w:szCs w:val="21"/>
          <w:lang w:eastAsia="en-GB"/>
        </w:rPr>
        <w:t xml:space="preserve">-19 years old and we are looking for </w:t>
      </w:r>
      <w:r w:rsidR="005576B3">
        <w:rPr>
          <w:rFonts w:ascii="Helvetica" w:eastAsia="Times New Roman" w:hAnsi="Helvetica" w:cs="Helvetica"/>
          <w:color w:val="4B4B4B"/>
          <w:sz w:val="21"/>
          <w:szCs w:val="21"/>
          <w:lang w:eastAsia="en-GB"/>
        </w:rPr>
        <w:t>a Deputy</w:t>
      </w:r>
      <w:r w:rsidRPr="000E7493">
        <w:rPr>
          <w:rFonts w:ascii="Helvetica" w:eastAsia="Times New Roman" w:hAnsi="Helvetica" w:cs="Helvetica"/>
          <w:color w:val="4B4B4B"/>
          <w:sz w:val="21"/>
          <w:szCs w:val="21"/>
          <w:lang w:eastAsia="en-GB"/>
        </w:rPr>
        <w:t xml:space="preserve"> Head Teacher to join our team, in return we are offering a salary </w:t>
      </w:r>
      <w:r w:rsidR="002D198B">
        <w:rPr>
          <w:rFonts w:ascii="Helvetica" w:eastAsia="Times New Roman" w:hAnsi="Helvetica" w:cs="Helvetica"/>
          <w:color w:val="4B4B4B"/>
          <w:sz w:val="21"/>
          <w:szCs w:val="21"/>
          <w:lang w:eastAsia="en-GB"/>
        </w:rPr>
        <w:t xml:space="preserve">range </w:t>
      </w:r>
      <w:r w:rsidRPr="000E7493">
        <w:rPr>
          <w:rFonts w:ascii="Helvetica" w:eastAsia="Times New Roman" w:hAnsi="Helvetica" w:cs="Helvetica"/>
          <w:color w:val="4B4B4B"/>
          <w:sz w:val="21"/>
          <w:szCs w:val="21"/>
          <w:lang w:eastAsia="en-GB"/>
        </w:rPr>
        <w:t xml:space="preserve">of </w:t>
      </w:r>
      <w:r w:rsidR="002D198B">
        <w:rPr>
          <w:rFonts w:ascii="Helvetica" w:eastAsia="Times New Roman" w:hAnsi="Helvetica" w:cs="Helvetica"/>
          <w:color w:val="4B4B4B"/>
          <w:sz w:val="21"/>
          <w:szCs w:val="21"/>
          <w:lang w:eastAsia="en-GB"/>
        </w:rPr>
        <w:t xml:space="preserve">up to </w:t>
      </w:r>
      <w:r w:rsidRPr="000E7493">
        <w:rPr>
          <w:rFonts w:ascii="Helvetica" w:eastAsia="Times New Roman" w:hAnsi="Helvetica" w:cs="Helvetica"/>
          <w:color w:val="4B4B4B"/>
          <w:sz w:val="21"/>
          <w:szCs w:val="21"/>
          <w:lang w:eastAsia="en-GB"/>
        </w:rPr>
        <w:t>£</w:t>
      </w:r>
      <w:r w:rsidR="005576B3">
        <w:rPr>
          <w:rFonts w:ascii="Helvetica" w:eastAsia="Times New Roman" w:hAnsi="Helvetica" w:cs="Helvetica"/>
          <w:color w:val="4B4B4B"/>
          <w:sz w:val="21"/>
          <w:szCs w:val="21"/>
          <w:lang w:eastAsia="en-GB"/>
        </w:rPr>
        <w:t>70</w:t>
      </w:r>
      <w:r w:rsidR="002D198B">
        <w:rPr>
          <w:rFonts w:ascii="Helvetica" w:eastAsia="Times New Roman" w:hAnsi="Helvetica" w:cs="Helvetica"/>
          <w:color w:val="4B4B4B"/>
          <w:sz w:val="21"/>
          <w:szCs w:val="21"/>
          <w:lang w:eastAsia="en-GB"/>
        </w:rPr>
        <w:t>,000</w:t>
      </w:r>
      <w:r w:rsidRPr="000E7493">
        <w:rPr>
          <w:rFonts w:ascii="Helvetica" w:eastAsia="Times New Roman" w:hAnsi="Helvetica" w:cs="Helvetica"/>
          <w:color w:val="4B4B4B"/>
          <w:sz w:val="21"/>
          <w:szCs w:val="21"/>
          <w:lang w:eastAsia="en-GB"/>
        </w:rPr>
        <w:t xml:space="preserve"> per annum, depending on experience. Located across two sites, we deploy a wide range of teaching strategies to engage and develop the progress of learners, who present with a range of learning difficulties and styles. Our students are taught in smaller class </w:t>
      </w:r>
      <w:r w:rsidR="002D198B" w:rsidRPr="000E7493">
        <w:rPr>
          <w:rFonts w:ascii="Helvetica" w:eastAsia="Times New Roman" w:hAnsi="Helvetica" w:cs="Helvetica"/>
          <w:color w:val="4B4B4B"/>
          <w:sz w:val="21"/>
          <w:szCs w:val="21"/>
          <w:lang w:eastAsia="en-GB"/>
        </w:rPr>
        <w:t>sizes,</w:t>
      </w:r>
      <w:r w:rsidRPr="000E7493">
        <w:rPr>
          <w:rFonts w:ascii="Helvetica" w:eastAsia="Times New Roman" w:hAnsi="Helvetica" w:cs="Helvetica"/>
          <w:color w:val="4B4B4B"/>
          <w:sz w:val="21"/>
          <w:szCs w:val="21"/>
          <w:lang w:eastAsia="en-GB"/>
        </w:rPr>
        <w:t xml:space="preserve"> and we have </w:t>
      </w:r>
      <w:r w:rsidR="002D198B">
        <w:rPr>
          <w:rFonts w:ascii="Helvetica" w:eastAsia="Times New Roman" w:hAnsi="Helvetica" w:cs="Helvetica"/>
          <w:color w:val="4B4B4B"/>
          <w:sz w:val="21"/>
          <w:szCs w:val="21"/>
          <w:lang w:eastAsia="en-GB"/>
        </w:rPr>
        <w:t>three</w:t>
      </w:r>
      <w:r w:rsidRPr="000E7493">
        <w:rPr>
          <w:rFonts w:ascii="Helvetica" w:eastAsia="Times New Roman" w:hAnsi="Helvetica" w:cs="Helvetica"/>
          <w:color w:val="4B4B4B"/>
          <w:sz w:val="21"/>
          <w:szCs w:val="21"/>
          <w:lang w:eastAsia="en-GB"/>
        </w:rPr>
        <w:t xml:space="preserve"> </w:t>
      </w:r>
      <w:r w:rsidR="002D198B">
        <w:rPr>
          <w:rFonts w:ascii="Helvetica" w:eastAsia="Times New Roman" w:hAnsi="Helvetica" w:cs="Helvetica"/>
          <w:color w:val="4B4B4B"/>
          <w:sz w:val="21"/>
          <w:szCs w:val="21"/>
          <w:lang w:eastAsia="en-GB"/>
        </w:rPr>
        <w:t xml:space="preserve">specialist </w:t>
      </w:r>
      <w:r w:rsidRPr="000E7493">
        <w:rPr>
          <w:rFonts w:ascii="Helvetica" w:eastAsia="Times New Roman" w:hAnsi="Helvetica" w:cs="Helvetica"/>
          <w:color w:val="4B4B4B"/>
          <w:sz w:val="21"/>
          <w:szCs w:val="21"/>
          <w:lang w:eastAsia="en-GB"/>
        </w:rPr>
        <w:t xml:space="preserve">curriculum pathways offers. We are in </w:t>
      </w:r>
      <w:r w:rsidR="002D198B">
        <w:rPr>
          <w:rFonts w:ascii="Helvetica" w:eastAsia="Times New Roman" w:hAnsi="Helvetica" w:cs="Helvetica"/>
          <w:color w:val="4B4B4B"/>
          <w:sz w:val="21"/>
          <w:szCs w:val="21"/>
          <w:lang w:eastAsia="en-GB"/>
        </w:rPr>
        <w:t xml:space="preserve">close </w:t>
      </w:r>
      <w:r w:rsidRPr="000E7493">
        <w:rPr>
          <w:rFonts w:ascii="Helvetica" w:eastAsia="Times New Roman" w:hAnsi="Helvetica" w:cs="Helvetica"/>
          <w:color w:val="4B4B4B"/>
          <w:sz w:val="21"/>
          <w:szCs w:val="21"/>
          <w:lang w:eastAsia="en-GB"/>
        </w:rPr>
        <w:t xml:space="preserve">commuting distance of </w:t>
      </w:r>
      <w:r w:rsidR="002D198B">
        <w:rPr>
          <w:rFonts w:ascii="Helvetica" w:eastAsia="Times New Roman" w:hAnsi="Helvetica" w:cs="Helvetica"/>
          <w:color w:val="4B4B4B"/>
          <w:sz w:val="21"/>
          <w:szCs w:val="21"/>
          <w:lang w:eastAsia="en-GB"/>
        </w:rPr>
        <w:t xml:space="preserve">Hayes and Harlington train station, West Drayton train station (cross rail access) and Uxbridge Underground station, all within 10-minute travel via London transport bus routes directly outside of the school. Additionally, we are less that 10 minutes from the M4 and M40 motorway links with parking available onsite. </w:t>
      </w:r>
    </w:p>
    <w:p w14:paraId="066A9CB0"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b/>
          <w:bCs/>
          <w:color w:val="4B4B4B"/>
          <w:sz w:val="21"/>
          <w:szCs w:val="21"/>
          <w:lang w:eastAsia="en-GB"/>
        </w:rPr>
        <w:t>Job Summary &amp; Duties:</w:t>
      </w:r>
    </w:p>
    <w:p w14:paraId="4309CC73" w14:textId="03A8E955"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 xml:space="preserve">As </w:t>
      </w:r>
      <w:r w:rsidR="005576B3">
        <w:rPr>
          <w:rFonts w:ascii="Helvetica" w:eastAsia="Times New Roman" w:hAnsi="Helvetica" w:cs="Helvetica"/>
          <w:color w:val="4B4B4B"/>
          <w:sz w:val="21"/>
          <w:szCs w:val="21"/>
          <w:lang w:eastAsia="en-GB"/>
        </w:rPr>
        <w:t>Deputy Head Teacher</w:t>
      </w:r>
      <w:r w:rsidRPr="000E7493">
        <w:rPr>
          <w:rFonts w:ascii="Helvetica" w:eastAsia="Times New Roman" w:hAnsi="Helvetica" w:cs="Helvetica"/>
          <w:color w:val="4B4B4B"/>
          <w:sz w:val="21"/>
          <w:szCs w:val="21"/>
          <w:lang w:eastAsia="en-GB"/>
        </w:rPr>
        <w:t xml:space="preserve"> for the Secondary School, you will be responsible for </w:t>
      </w:r>
      <w:r w:rsidR="005576B3">
        <w:rPr>
          <w:rFonts w:ascii="Helvetica" w:eastAsia="Times New Roman" w:hAnsi="Helvetica" w:cs="Helvetica"/>
          <w:color w:val="4B4B4B"/>
          <w:sz w:val="21"/>
          <w:szCs w:val="21"/>
          <w:lang w:eastAsia="en-GB"/>
        </w:rPr>
        <w:t>oversight of Quality of Education, Behaviour and Attitudes and Personal Development. You will have direct line management for</w:t>
      </w:r>
      <w:r w:rsidR="002D57D1">
        <w:rPr>
          <w:rFonts w:ascii="Helvetica" w:eastAsia="Times New Roman" w:hAnsi="Helvetica" w:cs="Helvetica"/>
          <w:color w:val="4B4B4B"/>
          <w:sz w:val="21"/>
          <w:szCs w:val="21"/>
          <w:lang w:eastAsia="en-GB"/>
        </w:rPr>
        <w:t xml:space="preserve"> our</w:t>
      </w:r>
      <w:r w:rsidR="005576B3">
        <w:rPr>
          <w:rFonts w:ascii="Helvetica" w:eastAsia="Times New Roman" w:hAnsi="Helvetica" w:cs="Helvetica"/>
          <w:color w:val="4B4B4B"/>
          <w:sz w:val="21"/>
          <w:szCs w:val="21"/>
          <w:lang w:eastAsia="en-GB"/>
        </w:rPr>
        <w:t xml:space="preserve"> Assistant Head Teachers and oversight management of the education staff team. </w:t>
      </w:r>
    </w:p>
    <w:p w14:paraId="69F540AD" w14:textId="2262B935" w:rsidR="000E7493" w:rsidRPr="000E7493" w:rsidRDefault="002D198B" w:rsidP="000E7493">
      <w:pPr>
        <w:shd w:val="clear" w:color="auto" w:fill="FFFFFF"/>
        <w:spacing w:after="150" w:line="240" w:lineRule="auto"/>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 xml:space="preserve">You will work alongside the two other </w:t>
      </w:r>
      <w:r w:rsidR="005576B3">
        <w:rPr>
          <w:rFonts w:ascii="Helvetica" w:eastAsia="Times New Roman" w:hAnsi="Helvetica" w:cs="Helvetica"/>
          <w:color w:val="4B4B4B"/>
          <w:sz w:val="21"/>
          <w:szCs w:val="21"/>
          <w:lang w:eastAsia="en-GB"/>
        </w:rPr>
        <w:t>Deputy</w:t>
      </w:r>
      <w:r>
        <w:rPr>
          <w:rFonts w:ascii="Helvetica" w:eastAsia="Times New Roman" w:hAnsi="Helvetica" w:cs="Helvetica"/>
          <w:color w:val="4B4B4B"/>
          <w:sz w:val="21"/>
          <w:szCs w:val="21"/>
          <w:lang w:eastAsia="en-GB"/>
        </w:rPr>
        <w:t xml:space="preserve"> Head Teachers cohesively and support the Head Teacher to maintain a high standard of Quality of Education, Behaviour Approaches and</w:t>
      </w:r>
      <w:r w:rsidR="005576B3">
        <w:rPr>
          <w:rFonts w:ascii="Helvetica" w:eastAsia="Times New Roman" w:hAnsi="Helvetica" w:cs="Helvetica"/>
          <w:color w:val="4B4B4B"/>
          <w:sz w:val="21"/>
          <w:szCs w:val="21"/>
          <w:lang w:eastAsia="en-GB"/>
        </w:rPr>
        <w:t xml:space="preserve"> compliance in line with the Independent School Standards. </w:t>
      </w:r>
    </w:p>
    <w:p w14:paraId="00BF1214" w14:textId="101D1AA5"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 xml:space="preserve">Offered on a permanent basis, this role would suit a proactive individual </w:t>
      </w:r>
      <w:r w:rsidR="002D198B">
        <w:rPr>
          <w:rFonts w:ascii="Helvetica" w:eastAsia="Times New Roman" w:hAnsi="Helvetica" w:cs="Helvetica"/>
          <w:color w:val="4B4B4B"/>
          <w:sz w:val="21"/>
          <w:szCs w:val="21"/>
          <w:lang w:eastAsia="en-GB"/>
        </w:rPr>
        <w:t xml:space="preserve">with </w:t>
      </w:r>
      <w:r w:rsidR="005576B3">
        <w:rPr>
          <w:rFonts w:ascii="Helvetica" w:eastAsia="Times New Roman" w:hAnsi="Helvetica" w:cs="Helvetica"/>
          <w:color w:val="4B4B4B"/>
          <w:sz w:val="21"/>
          <w:szCs w:val="21"/>
          <w:lang w:eastAsia="en-GB"/>
        </w:rPr>
        <w:t>senior</w:t>
      </w:r>
      <w:r w:rsidR="002D198B">
        <w:rPr>
          <w:rFonts w:ascii="Helvetica" w:eastAsia="Times New Roman" w:hAnsi="Helvetica" w:cs="Helvetica"/>
          <w:color w:val="4B4B4B"/>
          <w:sz w:val="21"/>
          <w:szCs w:val="21"/>
          <w:lang w:eastAsia="en-GB"/>
        </w:rPr>
        <w:t xml:space="preserve"> leadership experience to date. Ideally, with SEN experience, however we welcome candidates from other sectors who have a keen interest to transfer their existing skills into the SEN Independent Sector. The successful candidate will need to demonstrate an understanding and acceptance of our Trauma Informed Approaches to supporting Positive Behaviour Management. In-depth training from Lead Clinicians will be provided to support </w:t>
      </w:r>
      <w:r w:rsidR="000B01AB">
        <w:rPr>
          <w:rFonts w:ascii="Helvetica" w:eastAsia="Times New Roman" w:hAnsi="Helvetica" w:cs="Helvetica"/>
          <w:color w:val="4B4B4B"/>
          <w:sz w:val="21"/>
          <w:szCs w:val="21"/>
          <w:lang w:eastAsia="en-GB"/>
        </w:rPr>
        <w:t>upskill</w:t>
      </w:r>
      <w:r w:rsidR="000B01AB">
        <w:rPr>
          <w:rFonts w:ascii="Helvetica" w:eastAsia="Times New Roman" w:hAnsi="Helvetica" w:cs="Helvetica"/>
          <w:color w:val="4B4B4B"/>
          <w:sz w:val="21"/>
          <w:szCs w:val="21"/>
          <w:lang w:eastAsia="en-GB"/>
        </w:rPr>
        <w:t>ing of</w:t>
      </w:r>
      <w:r w:rsidR="000B01AB">
        <w:rPr>
          <w:rFonts w:ascii="Helvetica" w:eastAsia="Times New Roman" w:hAnsi="Helvetica" w:cs="Helvetica"/>
          <w:color w:val="4B4B4B"/>
          <w:sz w:val="21"/>
          <w:szCs w:val="21"/>
          <w:lang w:eastAsia="en-GB"/>
        </w:rPr>
        <w:t xml:space="preserve"> </w:t>
      </w:r>
      <w:r w:rsidR="002D198B">
        <w:rPr>
          <w:rFonts w:ascii="Helvetica" w:eastAsia="Times New Roman" w:hAnsi="Helvetica" w:cs="Helvetica"/>
          <w:color w:val="4B4B4B"/>
          <w:sz w:val="21"/>
          <w:szCs w:val="21"/>
          <w:lang w:eastAsia="en-GB"/>
        </w:rPr>
        <w:t xml:space="preserve">knowledge on the job. </w:t>
      </w:r>
    </w:p>
    <w:p w14:paraId="3D254BF4"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In return our benefits include:</w:t>
      </w:r>
    </w:p>
    <w:p w14:paraId="5F5BFF92" w14:textId="5E4871C6" w:rsidR="000B01AB" w:rsidRDefault="000B01AB"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4 Day Working Week (100% output &amp; salary across 80% time, in line with school’s local 4DWW policy)</w:t>
      </w:r>
    </w:p>
    <w:p w14:paraId="5ADF9C71" w14:textId="5D09E326"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Generous retention bonuses and enhanced pay scales</w:t>
      </w:r>
    </w:p>
    <w:p w14:paraId="4F818752" w14:textId="77777777"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Attractive holiday entitlement</w:t>
      </w:r>
    </w:p>
    <w:p w14:paraId="373140B0" w14:textId="77777777"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Automatic pension scheme enrolment</w:t>
      </w:r>
    </w:p>
    <w:p w14:paraId="778B68FD" w14:textId="77777777"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Discounted retail vouchers</w:t>
      </w:r>
    </w:p>
    <w:p w14:paraId="3A47B5EF" w14:textId="77777777"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Access to an Employee Assistance Programme</w:t>
      </w:r>
    </w:p>
    <w:p w14:paraId="6C1B6DC2" w14:textId="77777777"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The chance to earn additional payments through our Refer a Friend scheme</w:t>
      </w:r>
    </w:p>
    <w:p w14:paraId="1E48D778" w14:textId="77777777" w:rsidR="000B01AB" w:rsidRDefault="000B01AB" w:rsidP="000E7493">
      <w:pPr>
        <w:shd w:val="clear" w:color="auto" w:fill="FFFFFF"/>
        <w:spacing w:after="150" w:line="240" w:lineRule="auto"/>
        <w:rPr>
          <w:rFonts w:ascii="Helvetica" w:eastAsia="Times New Roman" w:hAnsi="Helvetica" w:cs="Helvetica"/>
          <w:color w:val="4B4B4B"/>
          <w:sz w:val="21"/>
          <w:szCs w:val="21"/>
          <w:lang w:eastAsia="en-GB"/>
        </w:rPr>
      </w:pPr>
    </w:p>
    <w:p w14:paraId="734EA6CE" w14:textId="1C41AAF9"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w:t>
      </w:r>
      <w:r w:rsidRPr="000E7493">
        <w:rPr>
          <w:rFonts w:ascii="Helvetica" w:eastAsia="Times New Roman" w:hAnsi="Helvetica" w:cs="Helvetica"/>
          <w:b/>
          <w:bCs/>
          <w:color w:val="4B4B4B"/>
          <w:sz w:val="21"/>
          <w:szCs w:val="21"/>
          <w:lang w:eastAsia="en-GB"/>
        </w:rPr>
        <w:t>Key Skills Required:</w:t>
      </w:r>
    </w:p>
    <w:p w14:paraId="708BB4AE" w14:textId="3E28C94D" w:rsidR="002D57D1" w:rsidRDefault="002D57D1"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 xml:space="preserve">Experience as Designated Safeguarding Lead </w:t>
      </w:r>
    </w:p>
    <w:p w14:paraId="0EC30997" w14:textId="1D6616F7" w:rsidR="001C4D51" w:rsidRDefault="001C4D51"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Qualified Teacher Status (QTS/QTLS) with NPQ accreditation or willingness to work towards an NPQ course within 12 months of employment start date</w:t>
      </w:r>
    </w:p>
    <w:p w14:paraId="6CB73D15" w14:textId="0305C0D3" w:rsidR="000B01AB" w:rsidRDefault="000B01AB"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 xml:space="preserve">Strong adaptable communication style </w:t>
      </w:r>
    </w:p>
    <w:p w14:paraId="0C7D6FBC" w14:textId="430E966A" w:rsidR="001C4D51" w:rsidRDefault="001C4D51"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Flexible working approaches</w:t>
      </w:r>
    </w:p>
    <w:p w14:paraId="659FBA5C" w14:textId="5F457356" w:rsidR="001C4D51" w:rsidRDefault="000B01AB"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 xml:space="preserve">Adaptable self-management </w:t>
      </w:r>
      <w:r w:rsidR="001C4D51">
        <w:rPr>
          <w:rFonts w:ascii="Helvetica" w:eastAsia="Times New Roman" w:hAnsi="Helvetica" w:cs="Helvetica"/>
          <w:color w:val="4B4B4B"/>
          <w:sz w:val="21"/>
          <w:szCs w:val="21"/>
          <w:lang w:eastAsia="en-GB"/>
        </w:rPr>
        <w:t xml:space="preserve">skills </w:t>
      </w:r>
      <w:r>
        <w:rPr>
          <w:rFonts w:ascii="Helvetica" w:eastAsia="Times New Roman" w:hAnsi="Helvetica" w:cs="Helvetica"/>
          <w:color w:val="4B4B4B"/>
          <w:sz w:val="21"/>
          <w:szCs w:val="21"/>
          <w:lang w:eastAsia="en-GB"/>
        </w:rPr>
        <w:t xml:space="preserve">of </w:t>
      </w:r>
      <w:r w:rsidR="001C4D51">
        <w:rPr>
          <w:rFonts w:ascii="Helvetica" w:eastAsia="Times New Roman" w:hAnsi="Helvetica" w:cs="Helvetica"/>
          <w:color w:val="4B4B4B"/>
          <w:sz w:val="21"/>
          <w:szCs w:val="21"/>
          <w:lang w:eastAsia="en-GB"/>
        </w:rPr>
        <w:t>own workload</w:t>
      </w:r>
    </w:p>
    <w:p w14:paraId="5B022D42" w14:textId="21E3191D" w:rsidR="000B01AB" w:rsidRDefault="001C4D51"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Experience in managing an education staff team</w:t>
      </w:r>
      <w:r w:rsidR="002D57D1">
        <w:rPr>
          <w:rFonts w:ascii="Helvetica" w:eastAsia="Times New Roman" w:hAnsi="Helvetica" w:cs="Helvetica"/>
          <w:color w:val="4B4B4B"/>
          <w:sz w:val="21"/>
          <w:szCs w:val="21"/>
          <w:lang w:eastAsia="en-GB"/>
        </w:rPr>
        <w:t xml:space="preserve"> at senior leadership level</w:t>
      </w:r>
      <w:r w:rsidR="000B01AB">
        <w:rPr>
          <w:rFonts w:ascii="Helvetica" w:eastAsia="Times New Roman" w:hAnsi="Helvetica" w:cs="Helvetica"/>
          <w:color w:val="4B4B4B"/>
          <w:sz w:val="21"/>
          <w:szCs w:val="21"/>
          <w:lang w:eastAsia="en-GB"/>
        </w:rPr>
        <w:t xml:space="preserve"> </w:t>
      </w:r>
    </w:p>
    <w:p w14:paraId="26BD5200" w14:textId="646E30A8" w:rsidR="000B01AB" w:rsidRDefault="000B01AB"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 xml:space="preserve">Ability to work to deadlines consistently </w:t>
      </w:r>
    </w:p>
    <w:p w14:paraId="2B622C71" w14:textId="653A50C4" w:rsidR="000E7493" w:rsidRDefault="000E7493"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 xml:space="preserve">Relevant teaching qualification </w:t>
      </w:r>
      <w:r w:rsidR="002D57D1">
        <w:rPr>
          <w:rFonts w:ascii="Helvetica" w:eastAsia="Times New Roman" w:hAnsi="Helvetica" w:cs="Helvetica"/>
          <w:color w:val="4B4B4B"/>
          <w:sz w:val="21"/>
          <w:szCs w:val="21"/>
          <w:lang w:eastAsia="en-GB"/>
        </w:rPr>
        <w:t xml:space="preserve">and experience of OFSTED inspections </w:t>
      </w:r>
    </w:p>
    <w:p w14:paraId="115D2AE4" w14:textId="112040E4" w:rsidR="001C4D51" w:rsidRDefault="001C4D51"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Knowledge of Autism</w:t>
      </w:r>
      <w:r w:rsidR="00957363">
        <w:rPr>
          <w:rFonts w:ascii="Helvetica" w:eastAsia="Times New Roman" w:hAnsi="Helvetica" w:cs="Helvetica"/>
          <w:color w:val="4B4B4B"/>
          <w:sz w:val="21"/>
          <w:szCs w:val="21"/>
          <w:lang w:eastAsia="en-GB"/>
        </w:rPr>
        <w:t>, Specialist Curriculum</w:t>
      </w:r>
      <w:r w:rsidR="002D57D1">
        <w:rPr>
          <w:rFonts w:ascii="Helvetica" w:eastAsia="Times New Roman" w:hAnsi="Helvetica" w:cs="Helvetica"/>
          <w:color w:val="4B4B4B"/>
          <w:sz w:val="21"/>
          <w:szCs w:val="21"/>
          <w:lang w:eastAsia="en-GB"/>
        </w:rPr>
        <w:t xml:space="preserve">s, </w:t>
      </w:r>
      <w:r>
        <w:rPr>
          <w:rFonts w:ascii="Helvetica" w:eastAsia="Times New Roman" w:hAnsi="Helvetica" w:cs="Helvetica"/>
          <w:color w:val="4B4B4B"/>
          <w:sz w:val="21"/>
          <w:szCs w:val="21"/>
          <w:lang w:eastAsia="en-GB"/>
        </w:rPr>
        <w:t>SEND Code of Practice</w:t>
      </w:r>
      <w:r w:rsidR="002D57D1">
        <w:rPr>
          <w:rFonts w:ascii="Helvetica" w:eastAsia="Times New Roman" w:hAnsi="Helvetica" w:cs="Helvetica"/>
          <w:color w:val="4B4B4B"/>
          <w:sz w:val="21"/>
          <w:szCs w:val="21"/>
          <w:lang w:eastAsia="en-GB"/>
        </w:rPr>
        <w:t xml:space="preserve">, Independent School Standards, Education Inspection Framework and Safeguarding Legislation </w:t>
      </w:r>
    </w:p>
    <w:p w14:paraId="504D3C0E" w14:textId="77777777" w:rsidR="001C4D51" w:rsidRPr="000E7493" w:rsidRDefault="001C4D51" w:rsidP="001C4D51">
      <w:pPr>
        <w:shd w:val="clear" w:color="auto" w:fill="FFFFFF"/>
        <w:spacing w:after="0" w:line="240" w:lineRule="auto"/>
        <w:rPr>
          <w:rFonts w:ascii="Helvetica" w:eastAsia="Times New Roman" w:hAnsi="Helvetica" w:cs="Helvetica"/>
          <w:color w:val="4B4B4B"/>
          <w:sz w:val="21"/>
          <w:szCs w:val="21"/>
          <w:lang w:eastAsia="en-GB"/>
        </w:rPr>
      </w:pPr>
    </w:p>
    <w:p w14:paraId="671A9329" w14:textId="79BDF8D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If you are looking for a role as a</w:t>
      </w:r>
      <w:r w:rsidR="002D57D1">
        <w:rPr>
          <w:rFonts w:ascii="Helvetica" w:eastAsia="Times New Roman" w:hAnsi="Helvetica" w:cs="Helvetica"/>
          <w:color w:val="4B4B4B"/>
          <w:sz w:val="21"/>
          <w:szCs w:val="21"/>
          <w:lang w:eastAsia="en-GB"/>
        </w:rPr>
        <w:t xml:space="preserve"> Deputy </w:t>
      </w:r>
      <w:r w:rsidRPr="000E7493">
        <w:rPr>
          <w:rFonts w:ascii="Helvetica" w:eastAsia="Times New Roman" w:hAnsi="Helvetica" w:cs="Helvetica"/>
          <w:color w:val="4B4B4B"/>
          <w:sz w:val="21"/>
          <w:szCs w:val="21"/>
          <w:lang w:eastAsia="en-GB"/>
        </w:rPr>
        <w:t xml:space="preserve">Head Teacher, please apply immediately. In return, we are offering a salary </w:t>
      </w:r>
      <w:r w:rsidR="001C4D51">
        <w:rPr>
          <w:rFonts w:ascii="Helvetica" w:eastAsia="Times New Roman" w:hAnsi="Helvetica" w:cs="Helvetica"/>
          <w:color w:val="4B4B4B"/>
          <w:sz w:val="21"/>
          <w:szCs w:val="21"/>
          <w:lang w:eastAsia="en-GB"/>
        </w:rPr>
        <w:t>of up to £</w:t>
      </w:r>
      <w:r w:rsidR="002D57D1">
        <w:rPr>
          <w:rFonts w:ascii="Helvetica" w:eastAsia="Times New Roman" w:hAnsi="Helvetica" w:cs="Helvetica"/>
          <w:color w:val="4B4B4B"/>
          <w:sz w:val="21"/>
          <w:szCs w:val="21"/>
          <w:lang w:eastAsia="en-GB"/>
        </w:rPr>
        <w:t>70,000</w:t>
      </w:r>
      <w:r w:rsidRPr="000E7493">
        <w:rPr>
          <w:rFonts w:ascii="Helvetica" w:eastAsia="Times New Roman" w:hAnsi="Helvetica" w:cs="Helvetica"/>
          <w:color w:val="4B4B4B"/>
          <w:sz w:val="21"/>
          <w:szCs w:val="21"/>
          <w:lang w:eastAsia="en-GB"/>
        </w:rPr>
        <w:t>, depending on experience.</w:t>
      </w:r>
    </w:p>
    <w:p w14:paraId="018C7061"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b/>
          <w:bCs/>
          <w:i/>
          <w:iCs/>
          <w:color w:val="4B4B4B"/>
          <w:sz w:val="21"/>
          <w:szCs w:val="21"/>
          <w:lang w:eastAsia="en-GB"/>
        </w:rPr>
        <w:t>Although Outcomes First Group salaries are in-line with the National Teachers Pay Scale, Terms &amp; Conditions of this position are specific to Outcomes First Group</w:t>
      </w:r>
    </w:p>
    <w:p w14:paraId="03BFDC9C"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Hillingdon Manor School is part of Outcomes First Group, the largest independent provider of high-quality foster care and special needs education and care. We are a vital part of local communities in England, Scotland, Wales and Northern Ireland with a renowned reputation for quality and positive outcomes for the people we care for.</w:t>
      </w:r>
    </w:p>
    <w:p w14:paraId="727EF5F5"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Our specialist care, education and therapeutic services support children and young adults with complex needs and learning disabilities including autism and social, emotional and mental health difficulties (SEMH). Our approach increases the likelihood of positive outcomes by creating an established platform for each pupil, foster child and resident to develop both personally and academically, preparing them for their transition to adulthood.</w:t>
      </w:r>
    </w:p>
    <w:p w14:paraId="0BAEA091"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b/>
          <w:bCs/>
          <w:color w:val="4B4B4B"/>
          <w:sz w:val="21"/>
          <w:szCs w:val="21"/>
          <w:lang w:eastAsia="en-GB"/>
        </w:rPr>
        <w:t>Please note, we reserve the right to close the vacancy early should we receive a significant number of suitable applications</w:t>
      </w:r>
      <w:r w:rsidRPr="000E7493">
        <w:rPr>
          <w:rFonts w:ascii="Helvetica" w:eastAsia="Times New Roman" w:hAnsi="Helvetica" w:cs="Helvetica"/>
          <w:color w:val="4B4B4B"/>
          <w:sz w:val="21"/>
          <w:szCs w:val="21"/>
          <w:lang w:eastAsia="en-GB"/>
        </w:rPr>
        <w:t>.</w:t>
      </w:r>
    </w:p>
    <w:p w14:paraId="455285C2"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Outcomes First Group is committed to safeguarding and promoting the welfare of everyone in our care and therefore this post is subject to an enhanced DBS check where suitable references will be sought prior to your employment start date.</w:t>
      </w:r>
    </w:p>
    <w:p w14:paraId="09E24E54"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Job Types: Full-time, Permanent</w:t>
      </w:r>
    </w:p>
    <w:p w14:paraId="3C9A63A7" w14:textId="0C2FED1A" w:rsidR="00154CA3" w:rsidRDefault="000E7493" w:rsidP="001C4D51">
      <w:pPr>
        <w:shd w:val="clear" w:color="auto" w:fill="FFFFFF"/>
        <w:spacing w:after="150" w:line="240" w:lineRule="auto"/>
      </w:pPr>
      <w:r w:rsidRPr="000E7493">
        <w:rPr>
          <w:rFonts w:ascii="Helvetica" w:eastAsia="Times New Roman" w:hAnsi="Helvetica" w:cs="Helvetica"/>
          <w:color w:val="4B4B4B"/>
          <w:sz w:val="21"/>
          <w:szCs w:val="21"/>
          <w:lang w:eastAsia="en-GB"/>
        </w:rPr>
        <w:t xml:space="preserve">Salary: </w:t>
      </w:r>
      <w:r w:rsidR="001C4D51">
        <w:rPr>
          <w:rFonts w:ascii="Helvetica" w:eastAsia="Times New Roman" w:hAnsi="Helvetica" w:cs="Helvetica"/>
          <w:color w:val="4B4B4B"/>
          <w:sz w:val="21"/>
          <w:szCs w:val="21"/>
          <w:lang w:eastAsia="en-GB"/>
        </w:rPr>
        <w:t>up to £</w:t>
      </w:r>
      <w:r w:rsidR="002D57D1">
        <w:rPr>
          <w:rFonts w:ascii="Helvetica" w:eastAsia="Times New Roman" w:hAnsi="Helvetica" w:cs="Helvetica"/>
          <w:color w:val="4B4B4B"/>
          <w:sz w:val="21"/>
          <w:szCs w:val="21"/>
          <w:lang w:eastAsia="en-GB"/>
        </w:rPr>
        <w:t>70,000</w:t>
      </w:r>
    </w:p>
    <w:sectPr w:rsidR="00154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657"/>
    <w:multiLevelType w:val="multilevel"/>
    <w:tmpl w:val="CF64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9681D"/>
    <w:multiLevelType w:val="multilevel"/>
    <w:tmpl w:val="D454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30605">
    <w:abstractNumId w:val="0"/>
  </w:num>
  <w:num w:numId="2" w16cid:durableId="45221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93"/>
    <w:rsid w:val="000B01AB"/>
    <w:rsid w:val="000E7493"/>
    <w:rsid w:val="00154CA3"/>
    <w:rsid w:val="001C4D51"/>
    <w:rsid w:val="002D198B"/>
    <w:rsid w:val="002D57D1"/>
    <w:rsid w:val="005576B3"/>
    <w:rsid w:val="00957363"/>
    <w:rsid w:val="00C84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88C2"/>
  <w15:chartTrackingRefBased/>
  <w15:docId w15:val="{101F1F0F-51B5-4C9F-928A-332BAAB2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12565">
      <w:bodyDiv w:val="1"/>
      <w:marLeft w:val="0"/>
      <w:marRight w:val="0"/>
      <w:marTop w:val="0"/>
      <w:marBottom w:val="0"/>
      <w:divBdr>
        <w:top w:val="none" w:sz="0" w:space="0" w:color="auto"/>
        <w:left w:val="none" w:sz="0" w:space="0" w:color="auto"/>
        <w:bottom w:val="none" w:sz="0" w:space="0" w:color="auto"/>
        <w:right w:val="none" w:sz="0" w:space="0" w:color="auto"/>
      </w:divBdr>
      <w:divsChild>
        <w:div w:id="75539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Purvis</dc:creator>
  <cp:keywords/>
  <dc:description/>
  <cp:lastModifiedBy>Grace Mullally</cp:lastModifiedBy>
  <cp:revision>2</cp:revision>
  <dcterms:created xsi:type="dcterms:W3CDTF">2025-04-24T11:08:00Z</dcterms:created>
  <dcterms:modified xsi:type="dcterms:W3CDTF">2025-04-24T11:08:00Z</dcterms:modified>
</cp:coreProperties>
</file>