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A29E1" w14:textId="1631CED0" w:rsidR="00E52361" w:rsidRPr="00E52361" w:rsidRDefault="00E52361" w:rsidP="00E52361">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b/>
          <w:bCs/>
          <w:kern w:val="0"/>
          <w:sz w:val="24"/>
          <w:szCs w:val="24"/>
          <w:lang w:eastAsia="en-GB"/>
          <w14:ligatures w14:val="none"/>
        </w:rPr>
        <w:t>Job Title:</w:t>
      </w:r>
      <w:r>
        <w:rPr>
          <w:rFonts w:ascii="Aptos" w:eastAsia="Times New Roman" w:hAnsi="Aptos" w:cs="Times New Roman"/>
          <w:b/>
          <w:bCs/>
          <w:kern w:val="0"/>
          <w:sz w:val="24"/>
          <w:szCs w:val="24"/>
          <w:lang w:eastAsia="en-GB"/>
          <w14:ligatures w14:val="none"/>
        </w:rPr>
        <w:tab/>
      </w:r>
      <w:r>
        <w:rPr>
          <w:rFonts w:ascii="Aptos" w:eastAsia="Times New Roman" w:hAnsi="Aptos" w:cs="Times New Roman"/>
          <w:b/>
          <w:bCs/>
          <w:kern w:val="0"/>
          <w:sz w:val="24"/>
          <w:szCs w:val="24"/>
          <w:lang w:eastAsia="en-GB"/>
          <w14:ligatures w14:val="none"/>
        </w:rPr>
        <w:tab/>
      </w:r>
      <w:r w:rsidRPr="00E52361">
        <w:rPr>
          <w:rFonts w:ascii="Aptos" w:eastAsia="Times New Roman" w:hAnsi="Aptos" w:cs="Times New Roman"/>
          <w:kern w:val="0"/>
          <w:sz w:val="24"/>
          <w:szCs w:val="24"/>
          <w:lang w:eastAsia="en-GB"/>
          <w14:ligatures w14:val="none"/>
        </w:rPr>
        <w:t>Careers Lead</w:t>
      </w:r>
      <w:r w:rsidRPr="00E52361">
        <w:rPr>
          <w:rFonts w:ascii="Aptos" w:eastAsia="Times New Roman" w:hAnsi="Aptos" w:cs="Times New Roman"/>
          <w:kern w:val="0"/>
          <w:sz w:val="24"/>
          <w:szCs w:val="24"/>
          <w:lang w:eastAsia="en-GB"/>
          <w14:ligatures w14:val="none"/>
        </w:rPr>
        <w:br/>
      </w:r>
      <w:r w:rsidRPr="00E52361">
        <w:rPr>
          <w:rFonts w:ascii="Aptos" w:eastAsia="Times New Roman" w:hAnsi="Aptos" w:cs="Times New Roman"/>
          <w:b/>
          <w:bCs/>
          <w:kern w:val="0"/>
          <w:sz w:val="24"/>
          <w:szCs w:val="24"/>
          <w:lang w:eastAsia="en-GB"/>
          <w14:ligatures w14:val="none"/>
        </w:rPr>
        <w:t>Location:</w:t>
      </w:r>
      <w:r w:rsidRPr="00E52361">
        <w:rPr>
          <w:rFonts w:ascii="Aptos" w:eastAsia="Times New Roman" w:hAnsi="Aptos" w:cs="Times New Roman"/>
          <w:kern w:val="0"/>
          <w:sz w:val="24"/>
          <w:szCs w:val="24"/>
          <w:lang w:eastAsia="en-GB"/>
          <w14:ligatures w14:val="none"/>
        </w:rPr>
        <w:t xml:space="preserve"> </w:t>
      </w:r>
      <w:r>
        <w:rPr>
          <w:rFonts w:ascii="Aptos" w:eastAsia="Times New Roman" w:hAnsi="Aptos" w:cs="Times New Roman"/>
          <w:kern w:val="0"/>
          <w:sz w:val="24"/>
          <w:szCs w:val="24"/>
          <w:lang w:eastAsia="en-GB"/>
          <w14:ligatures w14:val="none"/>
        </w:rPr>
        <w:tab/>
      </w:r>
      <w:r>
        <w:rPr>
          <w:rFonts w:ascii="Aptos" w:eastAsia="Times New Roman" w:hAnsi="Aptos" w:cs="Times New Roman"/>
          <w:kern w:val="0"/>
          <w:sz w:val="24"/>
          <w:szCs w:val="24"/>
          <w:lang w:eastAsia="en-GB"/>
          <w14:ligatures w14:val="none"/>
        </w:rPr>
        <w:tab/>
      </w:r>
      <w:r w:rsidRPr="00E52361">
        <w:rPr>
          <w:rFonts w:ascii="Aptos" w:eastAsia="Times New Roman" w:hAnsi="Aptos" w:cs="Times New Roman"/>
          <w:kern w:val="0"/>
          <w:sz w:val="24"/>
          <w:szCs w:val="24"/>
          <w:lang w:eastAsia="en-GB"/>
          <w14:ligatures w14:val="none"/>
        </w:rPr>
        <w:t>Crookhey Hall School, Lancaster</w:t>
      </w:r>
      <w:r w:rsidRPr="00E52361">
        <w:rPr>
          <w:rFonts w:ascii="Aptos" w:eastAsia="Times New Roman" w:hAnsi="Aptos" w:cs="Times New Roman"/>
          <w:kern w:val="0"/>
          <w:sz w:val="24"/>
          <w:szCs w:val="24"/>
          <w:lang w:eastAsia="en-GB"/>
          <w14:ligatures w14:val="none"/>
        </w:rPr>
        <w:br/>
      </w:r>
      <w:r w:rsidRPr="00E52361">
        <w:rPr>
          <w:rFonts w:ascii="Aptos" w:eastAsia="Times New Roman" w:hAnsi="Aptos" w:cs="Times New Roman"/>
          <w:b/>
          <w:bCs/>
          <w:kern w:val="0"/>
          <w:sz w:val="24"/>
          <w:szCs w:val="24"/>
          <w:lang w:eastAsia="en-GB"/>
          <w14:ligatures w14:val="none"/>
        </w:rPr>
        <w:t>Contract Type:</w:t>
      </w:r>
      <w:r w:rsidRPr="00E52361">
        <w:rPr>
          <w:rFonts w:ascii="Aptos" w:eastAsia="Times New Roman" w:hAnsi="Aptos" w:cs="Times New Roman"/>
          <w:kern w:val="0"/>
          <w:sz w:val="24"/>
          <w:szCs w:val="24"/>
          <w:lang w:eastAsia="en-GB"/>
          <w14:ligatures w14:val="none"/>
        </w:rPr>
        <w:t xml:space="preserve"> </w:t>
      </w:r>
      <w:r>
        <w:rPr>
          <w:rFonts w:ascii="Aptos" w:eastAsia="Times New Roman" w:hAnsi="Aptos" w:cs="Times New Roman"/>
          <w:kern w:val="0"/>
          <w:sz w:val="24"/>
          <w:szCs w:val="24"/>
          <w:lang w:eastAsia="en-GB"/>
          <w14:ligatures w14:val="none"/>
        </w:rPr>
        <w:tab/>
      </w:r>
      <w:r w:rsidR="000D5437">
        <w:rPr>
          <w:rFonts w:ascii="Aptos" w:eastAsia="Times New Roman" w:hAnsi="Aptos" w:cs="Times New Roman"/>
          <w:kern w:val="0"/>
          <w:sz w:val="24"/>
          <w:szCs w:val="24"/>
          <w:lang w:eastAsia="en-GB"/>
          <w14:ligatures w14:val="none"/>
        </w:rPr>
        <w:t xml:space="preserve">Term Time - </w:t>
      </w:r>
      <w:r w:rsidRPr="00E52361">
        <w:rPr>
          <w:rFonts w:ascii="Aptos" w:eastAsia="Times New Roman" w:hAnsi="Aptos" w:cs="Times New Roman"/>
          <w:kern w:val="0"/>
          <w:sz w:val="24"/>
          <w:szCs w:val="24"/>
          <w:lang w:eastAsia="en-GB"/>
          <w14:ligatures w14:val="none"/>
        </w:rPr>
        <w:t>Full-time/Permanent</w:t>
      </w:r>
      <w:r w:rsidRPr="00E52361">
        <w:rPr>
          <w:rFonts w:ascii="Aptos" w:eastAsia="Times New Roman" w:hAnsi="Aptos" w:cs="Times New Roman"/>
          <w:kern w:val="0"/>
          <w:sz w:val="24"/>
          <w:szCs w:val="24"/>
          <w:lang w:eastAsia="en-GB"/>
          <w14:ligatures w14:val="none"/>
        </w:rPr>
        <w:br/>
      </w:r>
      <w:r w:rsidRPr="00E52361">
        <w:rPr>
          <w:rFonts w:ascii="Aptos" w:eastAsia="Times New Roman" w:hAnsi="Aptos" w:cs="Times New Roman"/>
          <w:b/>
          <w:bCs/>
          <w:kern w:val="0"/>
          <w:sz w:val="24"/>
          <w:szCs w:val="24"/>
          <w:lang w:eastAsia="en-GB"/>
          <w14:ligatures w14:val="none"/>
        </w:rPr>
        <w:t>Start Date:</w:t>
      </w:r>
      <w:r w:rsidRPr="00E52361">
        <w:rPr>
          <w:rFonts w:ascii="Aptos" w:eastAsia="Times New Roman" w:hAnsi="Aptos" w:cs="Times New Roman"/>
          <w:kern w:val="0"/>
          <w:sz w:val="24"/>
          <w:szCs w:val="24"/>
          <w:lang w:eastAsia="en-GB"/>
          <w14:ligatures w14:val="none"/>
        </w:rPr>
        <w:t xml:space="preserve"> </w:t>
      </w:r>
      <w:r>
        <w:rPr>
          <w:rFonts w:ascii="Aptos" w:eastAsia="Times New Roman" w:hAnsi="Aptos" w:cs="Times New Roman"/>
          <w:kern w:val="0"/>
          <w:sz w:val="24"/>
          <w:szCs w:val="24"/>
          <w:lang w:eastAsia="en-GB"/>
          <w14:ligatures w14:val="none"/>
        </w:rPr>
        <w:tab/>
      </w:r>
      <w:r>
        <w:rPr>
          <w:rFonts w:ascii="Aptos" w:eastAsia="Times New Roman" w:hAnsi="Aptos" w:cs="Times New Roman"/>
          <w:kern w:val="0"/>
          <w:sz w:val="24"/>
          <w:szCs w:val="24"/>
          <w:lang w:eastAsia="en-GB"/>
          <w14:ligatures w14:val="none"/>
        </w:rPr>
        <w:tab/>
      </w:r>
      <w:r w:rsidR="00144146">
        <w:rPr>
          <w:rFonts w:ascii="Aptos" w:eastAsia="Times New Roman" w:hAnsi="Aptos" w:cs="Times New Roman"/>
          <w:kern w:val="0"/>
          <w:sz w:val="24"/>
          <w:szCs w:val="24"/>
          <w:lang w:eastAsia="en-GB"/>
          <w14:ligatures w14:val="none"/>
        </w:rPr>
        <w:t>TBC</w:t>
      </w:r>
    </w:p>
    <w:p w14:paraId="2A77C504" w14:textId="77777777" w:rsidR="00E52361" w:rsidRPr="00E52361" w:rsidRDefault="00E52361" w:rsidP="00E52361">
      <w:pPr>
        <w:spacing w:before="100" w:beforeAutospacing="1" w:after="100" w:afterAutospacing="1" w:line="240" w:lineRule="auto"/>
        <w:outlineLvl w:val="2"/>
        <w:rPr>
          <w:rFonts w:ascii="Aptos" w:eastAsia="Times New Roman" w:hAnsi="Aptos" w:cs="Times New Roman"/>
          <w:b/>
          <w:bCs/>
          <w:kern w:val="0"/>
          <w:sz w:val="27"/>
          <w:szCs w:val="27"/>
          <w:lang w:eastAsia="en-GB"/>
          <w14:ligatures w14:val="none"/>
        </w:rPr>
      </w:pPr>
      <w:r w:rsidRPr="00E52361">
        <w:rPr>
          <w:rFonts w:ascii="Aptos" w:eastAsia="Times New Roman" w:hAnsi="Aptos" w:cs="Times New Roman"/>
          <w:b/>
          <w:bCs/>
          <w:kern w:val="0"/>
          <w:sz w:val="27"/>
          <w:szCs w:val="27"/>
          <w:lang w:eastAsia="en-GB"/>
          <w14:ligatures w14:val="none"/>
        </w:rPr>
        <w:t>The Role</w:t>
      </w:r>
    </w:p>
    <w:p w14:paraId="4FCDFEE6" w14:textId="4377D146" w:rsidR="00E52361" w:rsidRPr="00E52361" w:rsidRDefault="00E52361" w:rsidP="00E52361">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 xml:space="preserve">We are seeking a passionate and experienced Careers Lead to </w:t>
      </w:r>
      <w:r>
        <w:rPr>
          <w:rFonts w:ascii="Aptos" w:eastAsia="Times New Roman" w:hAnsi="Aptos" w:cs="Times New Roman"/>
          <w:kern w:val="0"/>
          <w:sz w:val="24"/>
          <w:szCs w:val="24"/>
          <w:lang w:eastAsia="en-GB"/>
          <w14:ligatures w14:val="none"/>
        </w:rPr>
        <w:t xml:space="preserve">continue </w:t>
      </w:r>
      <w:r w:rsidRPr="00E52361">
        <w:rPr>
          <w:rFonts w:ascii="Aptos" w:eastAsia="Times New Roman" w:hAnsi="Aptos" w:cs="Times New Roman"/>
          <w:kern w:val="0"/>
          <w:sz w:val="24"/>
          <w:szCs w:val="24"/>
          <w:lang w:eastAsia="en-GB"/>
          <w14:ligatures w14:val="none"/>
        </w:rPr>
        <w:t>and lead an outstanding careers education, information, advice, and guidance (CEIAG) programme tailored to the diverse needs of our pupils. The successful candidate will work closely with staff, students, families, and external partners to ensure all pupils have access to high-quality, meaningful careers support and experiences.</w:t>
      </w:r>
    </w:p>
    <w:p w14:paraId="2CB88C3B" w14:textId="77777777" w:rsidR="00E52361" w:rsidRPr="00E52361" w:rsidRDefault="00E52361" w:rsidP="00E52361">
      <w:pPr>
        <w:spacing w:before="100" w:beforeAutospacing="1" w:after="100" w:afterAutospacing="1" w:line="240" w:lineRule="auto"/>
        <w:outlineLvl w:val="2"/>
        <w:rPr>
          <w:rFonts w:ascii="Aptos" w:eastAsia="Times New Roman" w:hAnsi="Aptos" w:cs="Times New Roman"/>
          <w:b/>
          <w:bCs/>
          <w:kern w:val="0"/>
          <w:sz w:val="27"/>
          <w:szCs w:val="27"/>
          <w:lang w:eastAsia="en-GB"/>
          <w14:ligatures w14:val="none"/>
        </w:rPr>
      </w:pPr>
      <w:r w:rsidRPr="00E52361">
        <w:rPr>
          <w:rFonts w:ascii="Aptos" w:eastAsia="Times New Roman" w:hAnsi="Aptos" w:cs="Times New Roman"/>
          <w:b/>
          <w:bCs/>
          <w:kern w:val="0"/>
          <w:sz w:val="27"/>
          <w:szCs w:val="27"/>
          <w:lang w:eastAsia="en-GB"/>
          <w14:ligatures w14:val="none"/>
        </w:rPr>
        <w:t>Key Responsibilities</w:t>
      </w:r>
    </w:p>
    <w:p w14:paraId="3EE882A2" w14:textId="77777777" w:rsidR="00E52361" w:rsidRPr="00E52361" w:rsidRDefault="00E52361" w:rsidP="00E52361">
      <w:pPr>
        <w:numPr>
          <w:ilvl w:val="0"/>
          <w:numId w:val="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Lead the design, implementation, and evaluation of a whole-school careers strategy aligned with the Gatsby Benchmarks and tailored for SEN learners.</w:t>
      </w:r>
    </w:p>
    <w:p w14:paraId="78E85A76" w14:textId="77777777" w:rsidR="00E52361" w:rsidRPr="00E52361" w:rsidRDefault="00E52361" w:rsidP="00E52361">
      <w:pPr>
        <w:numPr>
          <w:ilvl w:val="0"/>
          <w:numId w:val="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Provide one-to-one and group careers guidance to students across all key stages.</w:t>
      </w:r>
    </w:p>
    <w:p w14:paraId="04E36A5D" w14:textId="77777777" w:rsidR="00E52361" w:rsidRPr="00E52361" w:rsidRDefault="00E52361" w:rsidP="00E52361">
      <w:pPr>
        <w:numPr>
          <w:ilvl w:val="0"/>
          <w:numId w:val="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Liaise with local employers, training providers, colleges, and other stakeholders to build strong partnerships and create pathways for post-16 and post-19 transitions.</w:t>
      </w:r>
    </w:p>
    <w:p w14:paraId="23743140" w14:textId="77777777" w:rsidR="00E52361" w:rsidRPr="00E52361" w:rsidRDefault="00E52361" w:rsidP="00E52361">
      <w:pPr>
        <w:numPr>
          <w:ilvl w:val="0"/>
          <w:numId w:val="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Develop and maintain an up-to-date careers programme that supports students’ individual needs, strengths, and aspirations.</w:t>
      </w:r>
    </w:p>
    <w:p w14:paraId="43E57DB9" w14:textId="192CE5D2" w:rsidR="00E52361" w:rsidRPr="00E52361" w:rsidRDefault="00E52361" w:rsidP="00E52361">
      <w:pPr>
        <w:numPr>
          <w:ilvl w:val="0"/>
          <w:numId w:val="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Ensure all policies and procedures are up to date</w:t>
      </w:r>
    </w:p>
    <w:p w14:paraId="3B923852" w14:textId="77777777" w:rsidR="00E52361" w:rsidRPr="00E52361" w:rsidRDefault="00E52361" w:rsidP="00E52361">
      <w:pPr>
        <w:numPr>
          <w:ilvl w:val="0"/>
          <w:numId w:val="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Monitor and evaluate careers activities and ensure compliance with statutory guidance, including the Baker Clause.</w:t>
      </w:r>
    </w:p>
    <w:p w14:paraId="4DD73224" w14:textId="207E921A" w:rsidR="00E52361" w:rsidRPr="00E52361" w:rsidRDefault="00E52361" w:rsidP="00E52361">
      <w:pPr>
        <w:numPr>
          <w:ilvl w:val="0"/>
          <w:numId w:val="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Arrange suitable and engaging work experience for our students throughout the whole school.</w:t>
      </w:r>
    </w:p>
    <w:p w14:paraId="738773FC" w14:textId="77777777" w:rsidR="00E52361" w:rsidRPr="00E52361" w:rsidRDefault="00E52361" w:rsidP="00E52361">
      <w:pPr>
        <w:numPr>
          <w:ilvl w:val="0"/>
          <w:numId w:val="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Deliver staff training and provide resources to embed careers learning across the curriculum.</w:t>
      </w:r>
    </w:p>
    <w:p w14:paraId="2E796E5A" w14:textId="77777777" w:rsidR="00E52361" w:rsidRPr="00E52361" w:rsidRDefault="00E52361" w:rsidP="00E52361">
      <w:pPr>
        <w:numPr>
          <w:ilvl w:val="0"/>
          <w:numId w:val="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Maintain accurate records of student guidance and destination data.</w:t>
      </w:r>
    </w:p>
    <w:p w14:paraId="4EDD10C3" w14:textId="30C322BC" w:rsidR="00E52361" w:rsidRPr="00E52361" w:rsidRDefault="00E52361" w:rsidP="00E52361">
      <w:pPr>
        <w:numPr>
          <w:ilvl w:val="0"/>
          <w:numId w:val="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Liaise and report to OFG internal team as and when necessary.</w:t>
      </w:r>
    </w:p>
    <w:p w14:paraId="038B4A71" w14:textId="77777777" w:rsidR="00E52361" w:rsidRPr="00E52361" w:rsidRDefault="00E52361" w:rsidP="00E52361">
      <w:pPr>
        <w:spacing w:before="100" w:beforeAutospacing="1" w:after="100" w:afterAutospacing="1" w:line="240" w:lineRule="auto"/>
        <w:outlineLvl w:val="2"/>
        <w:rPr>
          <w:rFonts w:ascii="Aptos" w:eastAsia="Times New Roman" w:hAnsi="Aptos" w:cs="Times New Roman"/>
          <w:b/>
          <w:bCs/>
          <w:kern w:val="0"/>
          <w:sz w:val="27"/>
          <w:szCs w:val="27"/>
          <w:lang w:eastAsia="en-GB"/>
          <w14:ligatures w14:val="none"/>
        </w:rPr>
      </w:pPr>
      <w:r w:rsidRPr="00E52361">
        <w:rPr>
          <w:rFonts w:ascii="Aptos" w:eastAsia="Times New Roman" w:hAnsi="Aptos" w:cs="Times New Roman"/>
          <w:b/>
          <w:bCs/>
          <w:kern w:val="0"/>
          <w:sz w:val="27"/>
          <w:szCs w:val="27"/>
          <w:lang w:eastAsia="en-GB"/>
          <w14:ligatures w14:val="none"/>
        </w:rPr>
        <w:t>Essential Requirements</w:t>
      </w:r>
    </w:p>
    <w:p w14:paraId="11B37911" w14:textId="77777777" w:rsidR="00E52361" w:rsidRPr="00E52361" w:rsidRDefault="00E52361" w:rsidP="00E52361">
      <w:pPr>
        <w:numPr>
          <w:ilvl w:val="0"/>
          <w:numId w:val="2"/>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Level 6 Careers Guidance qualification (e.g., Level 6 Diploma in Career Guidance and Development) – this is a mandatory requirement.</w:t>
      </w:r>
    </w:p>
    <w:p w14:paraId="2D383481" w14:textId="77777777" w:rsidR="00E52361" w:rsidRPr="00E52361" w:rsidRDefault="00E52361" w:rsidP="00E52361">
      <w:pPr>
        <w:numPr>
          <w:ilvl w:val="0"/>
          <w:numId w:val="2"/>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Experience of working with children and young people with SEN and a strong understanding of the barriers they may face in accessing education, training, or employment.</w:t>
      </w:r>
    </w:p>
    <w:p w14:paraId="6042FC99" w14:textId="77777777" w:rsidR="00E52361" w:rsidRPr="00E52361" w:rsidRDefault="00E52361" w:rsidP="00E52361">
      <w:pPr>
        <w:numPr>
          <w:ilvl w:val="0"/>
          <w:numId w:val="2"/>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Knowledge of current careers education policy, best practices, and the Gatsby Benchmarks.</w:t>
      </w:r>
    </w:p>
    <w:p w14:paraId="04E15B38" w14:textId="77777777" w:rsidR="00E52361" w:rsidRPr="00E52361" w:rsidRDefault="00E52361" w:rsidP="00E52361">
      <w:pPr>
        <w:numPr>
          <w:ilvl w:val="0"/>
          <w:numId w:val="2"/>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Excellent interpersonal and communication skills, with the ability to build positive relationships with students, families, and professionals.</w:t>
      </w:r>
    </w:p>
    <w:p w14:paraId="54751A75" w14:textId="77777777" w:rsidR="00E52361" w:rsidRPr="00E52361" w:rsidRDefault="00E52361" w:rsidP="00E52361">
      <w:pPr>
        <w:numPr>
          <w:ilvl w:val="0"/>
          <w:numId w:val="2"/>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Strong organisational skills and the ability to work independently as well as part of a team.</w:t>
      </w:r>
    </w:p>
    <w:p w14:paraId="2B84CD4D" w14:textId="77777777" w:rsidR="00E52361" w:rsidRPr="00E52361" w:rsidRDefault="00E52361" w:rsidP="00E52361">
      <w:pPr>
        <w:spacing w:before="100" w:beforeAutospacing="1" w:after="100" w:afterAutospacing="1" w:line="240" w:lineRule="auto"/>
        <w:outlineLvl w:val="2"/>
        <w:rPr>
          <w:rFonts w:ascii="Aptos" w:eastAsia="Times New Roman" w:hAnsi="Aptos" w:cs="Times New Roman"/>
          <w:b/>
          <w:bCs/>
          <w:kern w:val="0"/>
          <w:sz w:val="27"/>
          <w:szCs w:val="27"/>
          <w:lang w:eastAsia="en-GB"/>
          <w14:ligatures w14:val="none"/>
        </w:rPr>
      </w:pPr>
      <w:r w:rsidRPr="00E52361">
        <w:rPr>
          <w:rFonts w:ascii="Aptos" w:eastAsia="Times New Roman" w:hAnsi="Aptos" w:cs="Times New Roman"/>
          <w:b/>
          <w:bCs/>
          <w:kern w:val="0"/>
          <w:sz w:val="27"/>
          <w:szCs w:val="27"/>
          <w:lang w:eastAsia="en-GB"/>
          <w14:ligatures w14:val="none"/>
        </w:rPr>
        <w:lastRenderedPageBreak/>
        <w:t>Desirable</w:t>
      </w:r>
    </w:p>
    <w:p w14:paraId="20C4D1CD" w14:textId="77777777" w:rsidR="00E52361" w:rsidRPr="00E52361" w:rsidRDefault="00E52361" w:rsidP="00E52361">
      <w:pPr>
        <w:numPr>
          <w:ilvl w:val="0"/>
          <w:numId w:val="3"/>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Experience working within a school setting or similar educational environment.</w:t>
      </w:r>
    </w:p>
    <w:p w14:paraId="39B15C3F" w14:textId="77777777" w:rsidR="00E52361" w:rsidRPr="00E52361" w:rsidRDefault="00E52361" w:rsidP="00E52361">
      <w:pPr>
        <w:numPr>
          <w:ilvl w:val="0"/>
          <w:numId w:val="3"/>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Knowledge of EHCPs (Education, Health and Care Plans) and transition planning.</w:t>
      </w:r>
    </w:p>
    <w:p w14:paraId="642CAE42" w14:textId="77777777" w:rsidR="00E52361" w:rsidRPr="00E52361" w:rsidRDefault="00E52361" w:rsidP="00E52361">
      <w:pPr>
        <w:numPr>
          <w:ilvl w:val="0"/>
          <w:numId w:val="3"/>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Familiarity with relevant software and digital careers platforms.</w:t>
      </w:r>
    </w:p>
    <w:p w14:paraId="2125FDDC" w14:textId="77777777" w:rsidR="00E52361" w:rsidRPr="00E52361" w:rsidRDefault="00E52361" w:rsidP="00E52361">
      <w:pPr>
        <w:spacing w:before="100" w:beforeAutospacing="1" w:after="100" w:afterAutospacing="1" w:line="240" w:lineRule="auto"/>
        <w:outlineLvl w:val="2"/>
        <w:rPr>
          <w:rFonts w:ascii="Aptos" w:eastAsia="Times New Roman" w:hAnsi="Aptos" w:cs="Times New Roman"/>
          <w:b/>
          <w:bCs/>
          <w:kern w:val="0"/>
          <w:sz w:val="27"/>
          <w:szCs w:val="27"/>
          <w:lang w:eastAsia="en-GB"/>
          <w14:ligatures w14:val="none"/>
        </w:rPr>
      </w:pPr>
      <w:r w:rsidRPr="00E52361">
        <w:rPr>
          <w:rFonts w:ascii="Aptos" w:eastAsia="Times New Roman" w:hAnsi="Aptos" w:cs="Times New Roman"/>
          <w:b/>
          <w:bCs/>
          <w:kern w:val="0"/>
          <w:sz w:val="27"/>
          <w:szCs w:val="27"/>
          <w:lang w:eastAsia="en-GB"/>
          <w14:ligatures w14:val="none"/>
        </w:rPr>
        <w:t>Why Join Us?</w:t>
      </w:r>
    </w:p>
    <w:p w14:paraId="49889945" w14:textId="77777777" w:rsidR="00E52361" w:rsidRPr="00E52361" w:rsidRDefault="00E52361" w:rsidP="00E52361">
      <w:pPr>
        <w:numPr>
          <w:ilvl w:val="0"/>
          <w:numId w:val="4"/>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A supportive and inclusive working environment.</w:t>
      </w:r>
    </w:p>
    <w:p w14:paraId="186CB653" w14:textId="77777777" w:rsidR="00E52361" w:rsidRPr="00E52361" w:rsidRDefault="00E52361" w:rsidP="00E52361">
      <w:pPr>
        <w:numPr>
          <w:ilvl w:val="0"/>
          <w:numId w:val="4"/>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A chance to make a real difference in the lives of young people with SEN.</w:t>
      </w:r>
    </w:p>
    <w:p w14:paraId="1D9B41DB" w14:textId="77777777" w:rsidR="00E52361" w:rsidRPr="00E52361" w:rsidRDefault="00E52361" w:rsidP="00E52361">
      <w:pPr>
        <w:numPr>
          <w:ilvl w:val="0"/>
          <w:numId w:val="4"/>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Opportunities for professional development and training.</w:t>
      </w:r>
    </w:p>
    <w:p w14:paraId="683A2EC5" w14:textId="77777777" w:rsidR="00E52361" w:rsidRPr="00E52361" w:rsidRDefault="00E52361" w:rsidP="00E52361">
      <w:pPr>
        <w:numPr>
          <w:ilvl w:val="0"/>
          <w:numId w:val="4"/>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E52361">
        <w:rPr>
          <w:rFonts w:ascii="Aptos" w:eastAsia="Times New Roman" w:hAnsi="Aptos" w:cs="Times New Roman"/>
          <w:kern w:val="0"/>
          <w:sz w:val="24"/>
          <w:szCs w:val="24"/>
          <w:lang w:eastAsia="en-GB"/>
          <w14:ligatures w14:val="none"/>
        </w:rPr>
        <w:t>Access to staff wellbeing initiatives and employee benefits.</w:t>
      </w:r>
    </w:p>
    <w:p w14:paraId="08D19358" w14:textId="77777777" w:rsidR="00325B82" w:rsidRDefault="00325B82"/>
    <w:sectPr w:rsidR="00325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5B8E"/>
    <w:multiLevelType w:val="multilevel"/>
    <w:tmpl w:val="48D8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C6518"/>
    <w:multiLevelType w:val="multilevel"/>
    <w:tmpl w:val="0CBE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41B88"/>
    <w:multiLevelType w:val="multilevel"/>
    <w:tmpl w:val="CF12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975E6"/>
    <w:multiLevelType w:val="multilevel"/>
    <w:tmpl w:val="8F86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552359">
    <w:abstractNumId w:val="2"/>
  </w:num>
  <w:num w:numId="2" w16cid:durableId="2036684990">
    <w:abstractNumId w:val="0"/>
  </w:num>
  <w:num w:numId="3" w16cid:durableId="1409114714">
    <w:abstractNumId w:val="1"/>
  </w:num>
  <w:num w:numId="4" w16cid:durableId="556669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61"/>
    <w:rsid w:val="000D5437"/>
    <w:rsid w:val="00144146"/>
    <w:rsid w:val="00325B82"/>
    <w:rsid w:val="00337384"/>
    <w:rsid w:val="005007B0"/>
    <w:rsid w:val="0065522E"/>
    <w:rsid w:val="007B72CA"/>
    <w:rsid w:val="009316AA"/>
    <w:rsid w:val="009C15F6"/>
    <w:rsid w:val="00C87468"/>
    <w:rsid w:val="00E52361"/>
    <w:rsid w:val="00EF5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D3C6"/>
  <w15:chartTrackingRefBased/>
  <w15:docId w15:val="{F8AA2549-1411-4C93-86B5-B4DE8C40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36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5236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5236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5236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5236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5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36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5236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5236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5236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5236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5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361"/>
    <w:rPr>
      <w:rFonts w:eastAsiaTheme="majorEastAsia" w:cstheme="majorBidi"/>
      <w:color w:val="272727" w:themeColor="text1" w:themeTint="D8"/>
    </w:rPr>
  </w:style>
  <w:style w:type="paragraph" w:styleId="Title">
    <w:name w:val="Title"/>
    <w:basedOn w:val="Normal"/>
    <w:next w:val="Normal"/>
    <w:link w:val="TitleChar"/>
    <w:uiPriority w:val="10"/>
    <w:qFormat/>
    <w:rsid w:val="00E5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361"/>
    <w:pPr>
      <w:spacing w:before="160"/>
      <w:jc w:val="center"/>
    </w:pPr>
    <w:rPr>
      <w:i/>
      <w:iCs/>
      <w:color w:val="404040" w:themeColor="text1" w:themeTint="BF"/>
    </w:rPr>
  </w:style>
  <w:style w:type="character" w:customStyle="1" w:styleId="QuoteChar">
    <w:name w:val="Quote Char"/>
    <w:basedOn w:val="DefaultParagraphFont"/>
    <w:link w:val="Quote"/>
    <w:uiPriority w:val="29"/>
    <w:rsid w:val="00E52361"/>
    <w:rPr>
      <w:i/>
      <w:iCs/>
      <w:color w:val="404040" w:themeColor="text1" w:themeTint="BF"/>
    </w:rPr>
  </w:style>
  <w:style w:type="paragraph" w:styleId="ListParagraph">
    <w:name w:val="List Paragraph"/>
    <w:basedOn w:val="Normal"/>
    <w:uiPriority w:val="34"/>
    <w:qFormat/>
    <w:rsid w:val="00E52361"/>
    <w:pPr>
      <w:ind w:left="720"/>
      <w:contextualSpacing/>
    </w:pPr>
  </w:style>
  <w:style w:type="character" w:styleId="IntenseEmphasis">
    <w:name w:val="Intense Emphasis"/>
    <w:basedOn w:val="DefaultParagraphFont"/>
    <w:uiPriority w:val="21"/>
    <w:qFormat/>
    <w:rsid w:val="00E52361"/>
    <w:rPr>
      <w:i/>
      <w:iCs/>
      <w:color w:val="2E74B5" w:themeColor="accent1" w:themeShade="BF"/>
    </w:rPr>
  </w:style>
  <w:style w:type="paragraph" w:styleId="IntenseQuote">
    <w:name w:val="Intense Quote"/>
    <w:basedOn w:val="Normal"/>
    <w:next w:val="Normal"/>
    <w:link w:val="IntenseQuoteChar"/>
    <w:uiPriority w:val="30"/>
    <w:qFormat/>
    <w:rsid w:val="00E5236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52361"/>
    <w:rPr>
      <w:i/>
      <w:iCs/>
      <w:color w:val="2E74B5" w:themeColor="accent1" w:themeShade="BF"/>
    </w:rPr>
  </w:style>
  <w:style w:type="character" w:styleId="IntenseReference">
    <w:name w:val="Intense Reference"/>
    <w:basedOn w:val="DefaultParagraphFont"/>
    <w:uiPriority w:val="32"/>
    <w:qFormat/>
    <w:rsid w:val="00E5236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66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2303</Characters>
  <Application>Microsoft Office Word</Application>
  <DocSecurity>0</DocSecurity>
  <Lines>19</Lines>
  <Paragraphs>5</Paragraphs>
  <ScaleCrop>false</ScaleCrop>
  <Company>HP Inc.</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Bolton</dc:creator>
  <cp:keywords/>
  <dc:description/>
  <cp:lastModifiedBy>Deborah Knowles</cp:lastModifiedBy>
  <cp:revision>2</cp:revision>
  <dcterms:created xsi:type="dcterms:W3CDTF">2025-05-19T08:56:00Z</dcterms:created>
  <dcterms:modified xsi:type="dcterms:W3CDTF">2025-05-19T08:56:00Z</dcterms:modified>
</cp:coreProperties>
</file>