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D850" w14:textId="77777777" w:rsidR="00796B9C" w:rsidRPr="00796B9C" w:rsidRDefault="00796B9C" w:rsidP="00796B9C">
      <w:pPr>
        <w:pStyle w:val="BodyText"/>
        <w:spacing w:line="360" w:lineRule="auto"/>
      </w:pPr>
      <w:r w:rsidRPr="00796B9C">
        <w:t>JOB TITLE: Group Director of Admissions</w:t>
      </w:r>
    </w:p>
    <w:p w14:paraId="23A16B60" w14:textId="77777777" w:rsidR="00796B9C" w:rsidRPr="00796B9C" w:rsidRDefault="00796B9C" w:rsidP="00796B9C">
      <w:pPr>
        <w:pStyle w:val="BodyText"/>
        <w:spacing w:line="360" w:lineRule="auto"/>
      </w:pPr>
      <w:r w:rsidRPr="00796B9C">
        <w:t>LOCATION: Manchester Group Head Office – 1–2 days per week</w:t>
      </w:r>
      <w:r w:rsidRPr="00796B9C">
        <w:br/>
        <w:t>REPORTS TO: Chief Investment and Strategy Officer</w:t>
      </w:r>
      <w:r w:rsidRPr="00796B9C">
        <w:br/>
        <w:t>SALARY: Up to £90,000 + bonus depending on experience</w:t>
      </w:r>
    </w:p>
    <w:p w14:paraId="02A11486" w14:textId="77777777" w:rsidR="00796B9C" w:rsidRPr="00796B9C" w:rsidRDefault="00796B9C" w:rsidP="00796B9C">
      <w:pPr>
        <w:pStyle w:val="BodyText"/>
        <w:spacing w:line="360" w:lineRule="auto"/>
      </w:pPr>
      <w:r w:rsidRPr="00796B9C">
        <w:pict w14:anchorId="5A0CB02F">
          <v:rect id="_x0000_i1089" style="width:0;height:1.5pt" o:hralign="center" o:hrstd="t" o:hr="t" fillcolor="#a0a0a0" stroked="f"/>
        </w:pict>
      </w:r>
    </w:p>
    <w:p w14:paraId="789D1991" w14:textId="77777777" w:rsidR="00796B9C" w:rsidRPr="00796B9C" w:rsidRDefault="00796B9C" w:rsidP="00796B9C">
      <w:pPr>
        <w:pStyle w:val="BodyText"/>
        <w:spacing w:line="360" w:lineRule="auto"/>
      </w:pPr>
      <w:r w:rsidRPr="00796B9C">
        <w:t>JOB PURPOSE</w:t>
      </w:r>
    </w:p>
    <w:p w14:paraId="3DEAB50E" w14:textId="77777777" w:rsidR="00796B9C" w:rsidRDefault="00796B9C" w:rsidP="00796B9C">
      <w:pPr>
        <w:pStyle w:val="BodyText"/>
        <w:spacing w:line="360" w:lineRule="auto"/>
      </w:pPr>
      <w:r w:rsidRPr="00796B9C">
        <w:t>This is a high-impact, strategic leadership role responsible for driving customer growth across all education services, including multi-territory markets. You will define and deliver a data-driven pupil growth strategy that aligns with the Group’s commercial and mission-led goals.</w:t>
      </w:r>
    </w:p>
    <w:p w14:paraId="0577DAFC" w14:textId="77777777" w:rsidR="00796B9C" w:rsidRPr="00796B9C" w:rsidRDefault="00796B9C" w:rsidP="00796B9C">
      <w:pPr>
        <w:pStyle w:val="BodyText"/>
        <w:spacing w:line="360" w:lineRule="auto"/>
      </w:pPr>
    </w:p>
    <w:p w14:paraId="7030C1B6" w14:textId="77777777" w:rsidR="00796B9C" w:rsidRDefault="00796B9C" w:rsidP="00796B9C">
      <w:pPr>
        <w:pStyle w:val="BodyText"/>
        <w:spacing w:line="360" w:lineRule="auto"/>
      </w:pPr>
      <w:r w:rsidRPr="00796B9C">
        <w:t>You will take strategic ownership of the entire admissions funnel: from brand awareness to enquiry and conversion, working closely with marketing, commercial, regional admissions teams, and service delivery teams to deliver consistent, scalable, and sustainable growth.</w:t>
      </w:r>
    </w:p>
    <w:p w14:paraId="69DC3D09" w14:textId="77777777" w:rsidR="00796B9C" w:rsidRPr="00796B9C" w:rsidRDefault="00796B9C" w:rsidP="00796B9C">
      <w:pPr>
        <w:pStyle w:val="BodyText"/>
        <w:spacing w:line="360" w:lineRule="auto"/>
      </w:pPr>
    </w:p>
    <w:p w14:paraId="198444FA" w14:textId="77777777" w:rsidR="00796B9C" w:rsidRPr="00796B9C" w:rsidRDefault="00796B9C" w:rsidP="00796B9C">
      <w:pPr>
        <w:pStyle w:val="BodyText"/>
        <w:spacing w:line="360" w:lineRule="auto"/>
      </w:pPr>
      <w:r w:rsidRPr="00796B9C">
        <w:t>You will also play a critical role in shaping and supporting the development of clear, evidence-led propositions for each school or service. This will ensure every setting is positioned with a compelling and distinctive identity in its local market – a key driver of engagement and enrolment.</w:t>
      </w:r>
    </w:p>
    <w:p w14:paraId="0256E6FE" w14:textId="77777777" w:rsidR="00796B9C" w:rsidRPr="00796B9C" w:rsidRDefault="00796B9C" w:rsidP="00796B9C">
      <w:pPr>
        <w:pStyle w:val="BodyText"/>
        <w:spacing w:line="360" w:lineRule="auto"/>
      </w:pPr>
      <w:r w:rsidRPr="00796B9C">
        <w:t>You will be responsible for setting strategy and direction, then mobilising internal teams and external partners to deliver results.</w:t>
      </w:r>
    </w:p>
    <w:p w14:paraId="5AE84C47" w14:textId="77777777" w:rsidR="00796B9C" w:rsidRPr="00796B9C" w:rsidRDefault="00796B9C" w:rsidP="00796B9C">
      <w:pPr>
        <w:pStyle w:val="BodyText"/>
        <w:spacing w:line="360" w:lineRule="auto"/>
      </w:pPr>
      <w:r w:rsidRPr="00796B9C">
        <w:pict w14:anchorId="33CFD12B">
          <v:rect id="_x0000_i1090" style="width:0;height:1.5pt" o:hralign="center" o:hrstd="t" o:hr="t" fillcolor="#a0a0a0" stroked="f"/>
        </w:pict>
      </w:r>
    </w:p>
    <w:p w14:paraId="1CC32DDE" w14:textId="77777777" w:rsidR="00796B9C" w:rsidRDefault="00796B9C" w:rsidP="00796B9C">
      <w:pPr>
        <w:pStyle w:val="BodyText"/>
        <w:spacing w:line="360" w:lineRule="auto"/>
      </w:pPr>
      <w:r w:rsidRPr="00796B9C">
        <w:t>KEY RESPONSIBILITIES</w:t>
      </w:r>
    </w:p>
    <w:p w14:paraId="47FC4A99" w14:textId="77777777" w:rsidR="00796B9C" w:rsidRPr="00796B9C" w:rsidRDefault="00796B9C" w:rsidP="00796B9C">
      <w:pPr>
        <w:pStyle w:val="BodyText"/>
        <w:spacing w:line="360" w:lineRule="auto"/>
      </w:pPr>
    </w:p>
    <w:p w14:paraId="06C3619D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t>Define and lead the Group’s pupil growth strategy across digital and offline channels, aligned to commercial goals.</w:t>
      </w:r>
    </w:p>
    <w:p w14:paraId="10846DD9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t>Develop and deploy multi-channel, multi-territory campaigns that generate qualified leads and drive customer acquisition.</w:t>
      </w:r>
    </w:p>
    <w:p w14:paraId="4376DEF2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t>Collaborate with Business Development, Admissions, and Operations teams to optimise funnel performance from initial enquiry to conversion.</w:t>
      </w:r>
    </w:p>
    <w:p w14:paraId="4253BDD5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t>Own and optimise digital user journeys, landing pages, and lead capture processes.</w:t>
      </w:r>
    </w:p>
    <w:p w14:paraId="21A67F01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t>Build and embed a campaign planning and reporting cycle, underpinned by clear performance metrics (e.g. CAC, ROI, CPL, MQL to SQL conversion).</w:t>
      </w:r>
    </w:p>
    <w:p w14:paraId="0B630F0D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t>Ensure all creative and content outputs align with OFG’s brand values and service proposition.</w:t>
      </w:r>
    </w:p>
    <w:p w14:paraId="72451659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t>Manage external agencies and partners to ensure cost-effective, high-performing delivery.</w:t>
      </w:r>
    </w:p>
    <w:p w14:paraId="5F77501D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lastRenderedPageBreak/>
        <w:t>Leverage customer and market data to drive segmentation, targeting, and personalised engagement strategies.</w:t>
      </w:r>
    </w:p>
    <w:p w14:paraId="7F494511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t>Develop and oversee nurture flows including remarketing, email journeys and retargeting campaigns.</w:t>
      </w:r>
    </w:p>
    <w:p w14:paraId="38EBA9E4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t>Build, lead and coach a high-performing in-house team and/or freelance/agency support.</w:t>
      </w:r>
    </w:p>
    <w:p w14:paraId="43E16E76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t>Shape and refine school-level propositions to ensure each setting has a clear, compelling, and differentiated identity in its local market.</w:t>
      </w:r>
    </w:p>
    <w:p w14:paraId="3A578E84" w14:textId="77777777" w:rsidR="00796B9C" w:rsidRPr="00796B9C" w:rsidRDefault="00796B9C" w:rsidP="00796B9C">
      <w:pPr>
        <w:pStyle w:val="BodyText"/>
        <w:numPr>
          <w:ilvl w:val="0"/>
          <w:numId w:val="39"/>
        </w:numPr>
        <w:spacing w:line="360" w:lineRule="auto"/>
      </w:pPr>
      <w:r w:rsidRPr="00796B9C">
        <w:t>Work closely with marketing and regional teams to translate customer insights into evidence-led propositions that support growth and clarity.</w:t>
      </w:r>
    </w:p>
    <w:p w14:paraId="4C033C23" w14:textId="77777777" w:rsidR="00796B9C" w:rsidRPr="00796B9C" w:rsidRDefault="00796B9C" w:rsidP="00796B9C">
      <w:pPr>
        <w:pStyle w:val="BodyText"/>
        <w:spacing w:line="360" w:lineRule="auto"/>
      </w:pPr>
      <w:r w:rsidRPr="00796B9C">
        <w:pict w14:anchorId="46982D25">
          <v:rect id="_x0000_i1091" style="width:0;height:1.5pt" o:hralign="center" o:hrstd="t" o:hr="t" fillcolor="#a0a0a0" stroked="f"/>
        </w:pict>
      </w:r>
    </w:p>
    <w:p w14:paraId="3326F0EB" w14:textId="77777777" w:rsidR="00796B9C" w:rsidRPr="00796B9C" w:rsidRDefault="00796B9C" w:rsidP="00796B9C">
      <w:pPr>
        <w:pStyle w:val="BodyText"/>
        <w:spacing w:line="360" w:lineRule="auto"/>
      </w:pPr>
      <w:r w:rsidRPr="00796B9C">
        <w:t>STANDARD RESPONSIBILITIES</w:t>
      </w:r>
    </w:p>
    <w:p w14:paraId="77F537EA" w14:textId="77777777" w:rsidR="00796B9C" w:rsidRPr="00796B9C" w:rsidRDefault="00796B9C" w:rsidP="00796B9C">
      <w:pPr>
        <w:pStyle w:val="BodyText"/>
        <w:numPr>
          <w:ilvl w:val="0"/>
          <w:numId w:val="40"/>
        </w:numPr>
        <w:spacing w:line="360" w:lineRule="auto"/>
      </w:pPr>
      <w:r w:rsidRPr="00796B9C">
        <w:t>All OFG Group employees are expected to:</w:t>
      </w:r>
    </w:p>
    <w:p w14:paraId="156F1654" w14:textId="77777777" w:rsidR="00796B9C" w:rsidRPr="00796B9C" w:rsidRDefault="00796B9C" w:rsidP="00796B9C">
      <w:pPr>
        <w:pStyle w:val="BodyText"/>
        <w:numPr>
          <w:ilvl w:val="0"/>
          <w:numId w:val="40"/>
        </w:numPr>
        <w:spacing w:line="360" w:lineRule="auto"/>
      </w:pPr>
      <w:r w:rsidRPr="00796B9C">
        <w:t>Participate in the annual performance review and development process.</w:t>
      </w:r>
    </w:p>
    <w:p w14:paraId="61B853FA" w14:textId="77777777" w:rsidR="00796B9C" w:rsidRPr="00796B9C" w:rsidRDefault="00796B9C" w:rsidP="00796B9C">
      <w:pPr>
        <w:pStyle w:val="BodyText"/>
        <w:numPr>
          <w:ilvl w:val="0"/>
          <w:numId w:val="40"/>
        </w:numPr>
        <w:spacing w:line="360" w:lineRule="auto"/>
      </w:pPr>
      <w:r w:rsidRPr="00796B9C">
        <w:t>Operate in line with OFG’s policies, procedures and statutory requirements.</w:t>
      </w:r>
    </w:p>
    <w:p w14:paraId="777A9840" w14:textId="77777777" w:rsidR="00796B9C" w:rsidRPr="00796B9C" w:rsidRDefault="00796B9C" w:rsidP="00796B9C">
      <w:pPr>
        <w:pStyle w:val="BodyText"/>
        <w:numPr>
          <w:ilvl w:val="0"/>
          <w:numId w:val="40"/>
        </w:numPr>
        <w:spacing w:line="360" w:lineRule="auto"/>
      </w:pPr>
      <w:r w:rsidRPr="00796B9C">
        <w:t>Maintain strict confidentiality in all aspects of work.</w:t>
      </w:r>
    </w:p>
    <w:p w14:paraId="352FC7D0" w14:textId="77777777" w:rsidR="00796B9C" w:rsidRPr="00796B9C" w:rsidRDefault="00796B9C" w:rsidP="00796B9C">
      <w:pPr>
        <w:pStyle w:val="BodyText"/>
        <w:numPr>
          <w:ilvl w:val="0"/>
          <w:numId w:val="40"/>
        </w:numPr>
        <w:spacing w:line="360" w:lineRule="auto"/>
      </w:pPr>
      <w:r w:rsidRPr="00796B9C">
        <w:t>Adhere to all health and safety regulations.</w:t>
      </w:r>
    </w:p>
    <w:p w14:paraId="05113415" w14:textId="77777777" w:rsidR="00796B9C" w:rsidRPr="00796B9C" w:rsidRDefault="00796B9C" w:rsidP="00796B9C">
      <w:pPr>
        <w:pStyle w:val="BodyText"/>
        <w:numPr>
          <w:ilvl w:val="0"/>
          <w:numId w:val="40"/>
        </w:numPr>
        <w:spacing w:line="360" w:lineRule="auto"/>
      </w:pPr>
      <w:r w:rsidRPr="00796B9C">
        <w:t>Comply with OFG’s safeguarding commitments and values, especially regarding children, young people, and vulnerable adults.</w:t>
      </w:r>
    </w:p>
    <w:p w14:paraId="0007C1FB" w14:textId="77777777" w:rsidR="00796B9C" w:rsidRPr="00796B9C" w:rsidRDefault="00796B9C" w:rsidP="00796B9C">
      <w:pPr>
        <w:pStyle w:val="BodyText"/>
        <w:spacing w:line="360" w:lineRule="auto"/>
      </w:pPr>
      <w:r w:rsidRPr="00796B9C">
        <w:pict w14:anchorId="5708CC11">
          <v:rect id="_x0000_i1092" style="width:0;height:1.5pt" o:hralign="center" o:hrstd="t" o:hr="t" fillcolor="#a0a0a0" stroked="f"/>
        </w:pict>
      </w:r>
    </w:p>
    <w:p w14:paraId="44A95E13" w14:textId="77777777" w:rsidR="00796B9C" w:rsidRPr="00796B9C" w:rsidRDefault="00796B9C" w:rsidP="00796B9C">
      <w:pPr>
        <w:pStyle w:val="BodyText"/>
        <w:spacing w:line="360" w:lineRule="auto"/>
      </w:pPr>
      <w:r w:rsidRPr="00796B9C">
        <w:t>KEY MEASURES OF SUCCESS</w:t>
      </w:r>
    </w:p>
    <w:p w14:paraId="308AD8F8" w14:textId="77777777" w:rsidR="00796B9C" w:rsidRPr="00796B9C" w:rsidRDefault="00796B9C" w:rsidP="00796B9C">
      <w:pPr>
        <w:pStyle w:val="BodyText"/>
        <w:numPr>
          <w:ilvl w:val="0"/>
          <w:numId w:val="42"/>
        </w:numPr>
        <w:spacing w:line="360" w:lineRule="auto"/>
      </w:pPr>
      <w:r w:rsidRPr="00796B9C">
        <w:t>A clear, measurable customer growth strategy in place and owned.</w:t>
      </w:r>
    </w:p>
    <w:p w14:paraId="59B26FF1" w14:textId="77777777" w:rsidR="00796B9C" w:rsidRPr="00796B9C" w:rsidRDefault="00796B9C" w:rsidP="00796B9C">
      <w:pPr>
        <w:pStyle w:val="BodyText"/>
        <w:numPr>
          <w:ilvl w:val="0"/>
          <w:numId w:val="42"/>
        </w:numPr>
        <w:spacing w:line="360" w:lineRule="auto"/>
      </w:pPr>
      <w:r w:rsidRPr="00796B9C">
        <w:t>Performance KPIs actively monitored (e.g. ROI, CPL, funnel conversion, marketing-influenced revenue).</w:t>
      </w:r>
    </w:p>
    <w:p w14:paraId="2D7D6631" w14:textId="77777777" w:rsidR="00796B9C" w:rsidRPr="00796B9C" w:rsidRDefault="00796B9C" w:rsidP="00796B9C">
      <w:pPr>
        <w:pStyle w:val="BodyText"/>
        <w:numPr>
          <w:ilvl w:val="0"/>
          <w:numId w:val="42"/>
        </w:numPr>
        <w:spacing w:line="360" w:lineRule="auto"/>
      </w:pPr>
      <w:r w:rsidRPr="00796B9C">
        <w:t>Regular reporting and data-led decision-making across teams.</w:t>
      </w:r>
    </w:p>
    <w:p w14:paraId="3EC62005" w14:textId="77777777" w:rsidR="00796B9C" w:rsidRPr="00796B9C" w:rsidRDefault="00796B9C" w:rsidP="00796B9C">
      <w:pPr>
        <w:pStyle w:val="BodyText"/>
        <w:numPr>
          <w:ilvl w:val="0"/>
          <w:numId w:val="42"/>
        </w:numPr>
        <w:spacing w:line="360" w:lineRule="auto"/>
      </w:pPr>
      <w:r w:rsidRPr="00796B9C">
        <w:t>48-hour lead handover SLAs met; commercial syncs embedded weekly.</w:t>
      </w:r>
    </w:p>
    <w:p w14:paraId="51C73ED3" w14:textId="77777777" w:rsidR="00796B9C" w:rsidRPr="00796B9C" w:rsidRDefault="00796B9C" w:rsidP="00796B9C">
      <w:pPr>
        <w:pStyle w:val="BodyText"/>
        <w:numPr>
          <w:ilvl w:val="0"/>
          <w:numId w:val="42"/>
        </w:numPr>
        <w:spacing w:line="360" w:lineRule="auto"/>
      </w:pPr>
      <w:r w:rsidRPr="00796B9C">
        <w:t>Clear, distinctive school/service propositions in place and aligned to local market segments.</w:t>
      </w:r>
    </w:p>
    <w:p w14:paraId="63C20AC7" w14:textId="77777777" w:rsidR="00796B9C" w:rsidRPr="00796B9C" w:rsidRDefault="00796B9C" w:rsidP="00796B9C">
      <w:pPr>
        <w:pStyle w:val="BodyText"/>
        <w:numPr>
          <w:ilvl w:val="0"/>
          <w:numId w:val="42"/>
        </w:numPr>
        <w:spacing w:line="360" w:lineRule="auto"/>
      </w:pPr>
      <w:r w:rsidRPr="00796B9C">
        <w:t xml:space="preserve">Strong cross-functional collaboration with Business Development, Marketing, and </w:t>
      </w:r>
      <w:proofErr w:type="gramStart"/>
      <w:r w:rsidRPr="00796B9C">
        <w:t>Regional</w:t>
      </w:r>
      <w:proofErr w:type="gramEnd"/>
      <w:r w:rsidRPr="00796B9C">
        <w:t xml:space="preserve"> teams.</w:t>
      </w:r>
    </w:p>
    <w:p w14:paraId="2624643D" w14:textId="77777777" w:rsidR="00796B9C" w:rsidRPr="00796B9C" w:rsidRDefault="00796B9C" w:rsidP="00796B9C">
      <w:pPr>
        <w:pStyle w:val="BodyText"/>
        <w:spacing w:line="360" w:lineRule="auto"/>
      </w:pPr>
      <w:r w:rsidRPr="00796B9C">
        <w:pict w14:anchorId="07898A09">
          <v:rect id="_x0000_i1093" style="width:0;height:1.5pt" o:hralign="center" o:hrstd="t" o:hr="t" fillcolor="#a0a0a0" stroked="f"/>
        </w:pict>
      </w:r>
    </w:p>
    <w:p w14:paraId="5D2639DF" w14:textId="77777777" w:rsidR="00796B9C" w:rsidRPr="00796B9C" w:rsidRDefault="00796B9C" w:rsidP="00796B9C">
      <w:pPr>
        <w:pStyle w:val="BodyText"/>
        <w:spacing w:line="360" w:lineRule="auto"/>
      </w:pPr>
      <w:r w:rsidRPr="00796B9C">
        <w:t>EXPERIENCE, SKILLS &amp; QUALIFICATIONS</w:t>
      </w:r>
    </w:p>
    <w:p w14:paraId="1E870551" w14:textId="77777777" w:rsidR="00796B9C" w:rsidRPr="00796B9C" w:rsidRDefault="00796B9C" w:rsidP="00796B9C">
      <w:pPr>
        <w:pStyle w:val="BodyText"/>
        <w:numPr>
          <w:ilvl w:val="0"/>
          <w:numId w:val="41"/>
        </w:numPr>
        <w:spacing w:line="360" w:lineRule="auto"/>
      </w:pPr>
      <w:r w:rsidRPr="00796B9C">
        <w:t>Significant experience in a senior B2C growth or performance marketing role, ideally within education, care, health, or services.</w:t>
      </w:r>
    </w:p>
    <w:p w14:paraId="3CE3BE15" w14:textId="77777777" w:rsidR="00796B9C" w:rsidRPr="00796B9C" w:rsidRDefault="00796B9C" w:rsidP="00796B9C">
      <w:pPr>
        <w:pStyle w:val="BodyText"/>
        <w:numPr>
          <w:ilvl w:val="0"/>
          <w:numId w:val="41"/>
        </w:numPr>
        <w:spacing w:line="360" w:lineRule="auto"/>
      </w:pPr>
      <w:r w:rsidRPr="00796B9C">
        <w:t xml:space="preserve">Proven track record of delivering lead generation and customer acquisition strategies </w:t>
      </w:r>
      <w:r w:rsidRPr="00796B9C">
        <w:lastRenderedPageBreak/>
        <w:t>across multiple markets or regions.</w:t>
      </w:r>
    </w:p>
    <w:p w14:paraId="07FFF450" w14:textId="77777777" w:rsidR="00796B9C" w:rsidRPr="00796B9C" w:rsidRDefault="00796B9C" w:rsidP="00796B9C">
      <w:pPr>
        <w:pStyle w:val="BodyText"/>
        <w:numPr>
          <w:ilvl w:val="0"/>
          <w:numId w:val="41"/>
        </w:numPr>
        <w:spacing w:line="360" w:lineRule="auto"/>
      </w:pPr>
      <w:r w:rsidRPr="00796B9C">
        <w:t>Deep understanding of digital performance metrics and conversion rate optimisation.</w:t>
      </w:r>
    </w:p>
    <w:p w14:paraId="014C5BE3" w14:textId="77777777" w:rsidR="00796B9C" w:rsidRPr="00796B9C" w:rsidRDefault="00796B9C" w:rsidP="00796B9C">
      <w:pPr>
        <w:pStyle w:val="BodyText"/>
        <w:numPr>
          <w:ilvl w:val="0"/>
          <w:numId w:val="41"/>
        </w:numPr>
        <w:spacing w:line="360" w:lineRule="auto"/>
      </w:pPr>
      <w:r w:rsidRPr="00796B9C">
        <w:t>Experience managing cross-functional teams and external agency relationships.</w:t>
      </w:r>
    </w:p>
    <w:p w14:paraId="696DB721" w14:textId="77777777" w:rsidR="00796B9C" w:rsidRPr="00796B9C" w:rsidRDefault="00796B9C" w:rsidP="00796B9C">
      <w:pPr>
        <w:pStyle w:val="BodyText"/>
        <w:numPr>
          <w:ilvl w:val="0"/>
          <w:numId w:val="41"/>
        </w:numPr>
        <w:spacing w:line="360" w:lineRule="auto"/>
      </w:pPr>
      <w:r w:rsidRPr="00796B9C">
        <w:t>Strong commercial acumen with a focus on outcomes and ROI.</w:t>
      </w:r>
    </w:p>
    <w:p w14:paraId="31175883" w14:textId="77777777" w:rsidR="00796B9C" w:rsidRPr="00796B9C" w:rsidRDefault="00796B9C" w:rsidP="00796B9C">
      <w:pPr>
        <w:pStyle w:val="BodyText"/>
        <w:numPr>
          <w:ilvl w:val="0"/>
          <w:numId w:val="41"/>
        </w:numPr>
        <w:spacing w:line="360" w:lineRule="auto"/>
      </w:pPr>
      <w:r w:rsidRPr="00796B9C">
        <w:t>Excellent project management, communication, and stakeholder engagement skills.</w:t>
      </w:r>
    </w:p>
    <w:p w14:paraId="67AB71A1" w14:textId="77777777" w:rsidR="00796B9C" w:rsidRPr="00796B9C" w:rsidRDefault="00796B9C" w:rsidP="00796B9C">
      <w:pPr>
        <w:pStyle w:val="BodyText"/>
        <w:numPr>
          <w:ilvl w:val="0"/>
          <w:numId w:val="41"/>
        </w:numPr>
        <w:spacing w:line="360" w:lineRule="auto"/>
      </w:pPr>
      <w:r w:rsidRPr="00796B9C">
        <w:t>Emotionally intelligent, collaborative and aligned with OFG’s values and purpose.</w:t>
      </w:r>
    </w:p>
    <w:p w14:paraId="373317BD" w14:textId="77777777" w:rsidR="00796B9C" w:rsidRPr="00796B9C" w:rsidRDefault="00796B9C" w:rsidP="00796B9C">
      <w:pPr>
        <w:pStyle w:val="BodyText"/>
        <w:numPr>
          <w:ilvl w:val="0"/>
          <w:numId w:val="41"/>
        </w:numPr>
        <w:spacing w:line="360" w:lineRule="auto"/>
      </w:pPr>
      <w:r w:rsidRPr="00796B9C">
        <w:t>A proactive self-starter who thrives in fast-paced, high-accountability environments.</w:t>
      </w:r>
    </w:p>
    <w:p w14:paraId="3E2276DE" w14:textId="77777777" w:rsidR="00796B9C" w:rsidRPr="00796B9C" w:rsidRDefault="00796B9C" w:rsidP="00796B9C">
      <w:pPr>
        <w:pStyle w:val="BodyText"/>
        <w:numPr>
          <w:ilvl w:val="0"/>
          <w:numId w:val="41"/>
        </w:numPr>
        <w:spacing w:line="360" w:lineRule="auto"/>
      </w:pPr>
      <w:r w:rsidRPr="00796B9C">
        <w:t>Experience in proposition development and market segmentation highly desirable.</w:t>
      </w:r>
    </w:p>
    <w:p w14:paraId="4B36E7E2" w14:textId="77777777" w:rsidR="00796B9C" w:rsidRPr="00796B9C" w:rsidRDefault="00796B9C" w:rsidP="00796B9C">
      <w:pPr>
        <w:pStyle w:val="BodyText"/>
        <w:spacing w:line="360" w:lineRule="auto"/>
      </w:pPr>
      <w:r w:rsidRPr="00796B9C">
        <w:pict w14:anchorId="4281374A">
          <v:rect id="_x0000_i1094" style="width:0;height:1.5pt" o:hralign="center" o:hrstd="t" o:hr="t" fillcolor="#a0a0a0" stroked="f"/>
        </w:pict>
      </w:r>
    </w:p>
    <w:p w14:paraId="146A9CA6" w14:textId="77777777" w:rsidR="00796B9C" w:rsidRPr="00796B9C" w:rsidRDefault="00796B9C" w:rsidP="00796B9C">
      <w:pPr>
        <w:pStyle w:val="BodyText"/>
        <w:spacing w:line="360" w:lineRule="auto"/>
      </w:pPr>
      <w:r w:rsidRPr="00796B9C">
        <w:t>Job Holder’s Signature</w:t>
      </w:r>
    </w:p>
    <w:p w14:paraId="59085416" w14:textId="77777777" w:rsidR="00796B9C" w:rsidRPr="00796B9C" w:rsidRDefault="00796B9C" w:rsidP="00796B9C">
      <w:pPr>
        <w:pStyle w:val="BodyText"/>
        <w:spacing w:line="360" w:lineRule="auto"/>
      </w:pPr>
      <w:r w:rsidRPr="00796B9C">
        <w:t>Name: _______________________________</w:t>
      </w:r>
      <w:r w:rsidRPr="00796B9C">
        <w:br/>
        <w:t xml:space="preserve">Signed: ______________________________  </w:t>
      </w:r>
      <w:r w:rsidRPr="00796B9C">
        <w:t> </w:t>
      </w:r>
      <w:r w:rsidRPr="00796B9C">
        <w:t> </w:t>
      </w:r>
      <w:r w:rsidRPr="00796B9C">
        <w:t xml:space="preserve">             Date: ________________</w:t>
      </w:r>
    </w:p>
    <w:p w14:paraId="2F8EAA48" w14:textId="77777777" w:rsidR="00796B9C" w:rsidRPr="00796B9C" w:rsidRDefault="00796B9C" w:rsidP="00796B9C">
      <w:pPr>
        <w:pStyle w:val="BodyText"/>
        <w:spacing w:line="360" w:lineRule="auto"/>
      </w:pPr>
      <w:r w:rsidRPr="00796B9C">
        <w:t>Signed on behalf of Outcomes First Group</w:t>
      </w:r>
      <w:r w:rsidRPr="00796B9C">
        <w:br/>
        <w:t>Name: _______________________________</w:t>
      </w:r>
      <w:r w:rsidRPr="00796B9C">
        <w:br/>
        <w:t>Title: _______________________________</w:t>
      </w:r>
      <w:r w:rsidRPr="00796B9C">
        <w:br/>
        <w:t>Signed: _______________________________               Date: ________________</w:t>
      </w:r>
    </w:p>
    <w:p w14:paraId="0345C6DF" w14:textId="2CE4A14C" w:rsidR="00914C10" w:rsidRPr="00796B9C" w:rsidRDefault="00914C10" w:rsidP="00796B9C">
      <w:pPr>
        <w:pStyle w:val="BodyText"/>
        <w:spacing w:line="360" w:lineRule="auto"/>
      </w:pPr>
    </w:p>
    <w:sectPr w:rsidR="00914C10" w:rsidRPr="00796B9C" w:rsidSect="00B6380B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631D" w14:textId="77777777" w:rsidR="00FF1454" w:rsidRDefault="00FF1454" w:rsidP="00BB76A5">
      <w:pPr>
        <w:spacing w:after="0" w:line="240" w:lineRule="auto"/>
      </w:pPr>
      <w:r>
        <w:separator/>
      </w:r>
    </w:p>
  </w:endnote>
  <w:endnote w:type="continuationSeparator" w:id="0">
    <w:p w14:paraId="592C8236" w14:textId="77777777" w:rsidR="00FF1454" w:rsidRDefault="00FF1454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5271B" w14:textId="2FDF64F8" w:rsidR="00017304" w:rsidRPr="00017304" w:rsidRDefault="00017304" w:rsidP="00017304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74510" w14:textId="77777777" w:rsidR="00FF1454" w:rsidRDefault="00FF1454" w:rsidP="00BB76A5">
      <w:pPr>
        <w:spacing w:after="0" w:line="240" w:lineRule="auto"/>
      </w:pPr>
      <w:r>
        <w:separator/>
      </w:r>
    </w:p>
  </w:footnote>
  <w:footnote w:type="continuationSeparator" w:id="0">
    <w:p w14:paraId="13C51F7A" w14:textId="77777777" w:rsidR="00FF1454" w:rsidRDefault="00FF1454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EA41" w14:textId="06DA0F45" w:rsidR="00BB76A5" w:rsidRPr="00BB76A5" w:rsidRDefault="001A077B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68889D4" wp14:editId="4A72D0AC">
          <wp:simplePos x="0" y="0"/>
          <wp:positionH relativeFrom="column">
            <wp:posOffset>-327660</wp:posOffset>
          </wp:positionH>
          <wp:positionV relativeFrom="paragraph">
            <wp:posOffset>-838835</wp:posOffset>
          </wp:positionV>
          <wp:extent cx="768927" cy="976745"/>
          <wp:effectExtent l="0" t="0" r="0" b="0"/>
          <wp:wrapSquare wrapText="bothSides"/>
          <wp:docPr id="1150974809" name="Picture 2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74809" name="Picture 2" descr="A logo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7" cy="97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C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6BF40C46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0563E185" w14:textId="4B9BDCCE" w:rsidR="00BB76A5" w:rsidRP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44FD452F" w14:textId="7CAEA58E" w:rsid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Job Description</w:t>
                    </w:r>
                  </w:p>
                  <w:p w14:paraId="0563E185" w14:textId="4B9BDCCE" w:rsidR="00BB76A5" w:rsidRP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67B"/>
    <w:multiLevelType w:val="multilevel"/>
    <w:tmpl w:val="BCA2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37680"/>
    <w:multiLevelType w:val="multilevel"/>
    <w:tmpl w:val="9800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67CA"/>
    <w:multiLevelType w:val="hybridMultilevel"/>
    <w:tmpl w:val="AC18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1E9"/>
    <w:multiLevelType w:val="hybridMultilevel"/>
    <w:tmpl w:val="A6520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34E"/>
    <w:multiLevelType w:val="multilevel"/>
    <w:tmpl w:val="A14E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762C1"/>
    <w:multiLevelType w:val="multilevel"/>
    <w:tmpl w:val="ACCE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E1875"/>
    <w:multiLevelType w:val="multilevel"/>
    <w:tmpl w:val="EEE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841BE"/>
    <w:multiLevelType w:val="multilevel"/>
    <w:tmpl w:val="BB48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9158B"/>
    <w:multiLevelType w:val="hybridMultilevel"/>
    <w:tmpl w:val="6414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5376"/>
    <w:multiLevelType w:val="multilevel"/>
    <w:tmpl w:val="216A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C0452"/>
    <w:multiLevelType w:val="hybridMultilevel"/>
    <w:tmpl w:val="703085B0"/>
    <w:lvl w:ilvl="0" w:tplc="966668D0">
      <w:numFmt w:val="bullet"/>
      <w:lvlText w:val="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20E81A2E"/>
    <w:multiLevelType w:val="multilevel"/>
    <w:tmpl w:val="0C2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02652"/>
    <w:multiLevelType w:val="multilevel"/>
    <w:tmpl w:val="7FD2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E7632"/>
    <w:multiLevelType w:val="hybridMultilevel"/>
    <w:tmpl w:val="1100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2611D"/>
    <w:multiLevelType w:val="multilevel"/>
    <w:tmpl w:val="D8D8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622E6"/>
    <w:multiLevelType w:val="hybridMultilevel"/>
    <w:tmpl w:val="F508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926FF"/>
    <w:multiLevelType w:val="hybridMultilevel"/>
    <w:tmpl w:val="6D42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86785"/>
    <w:multiLevelType w:val="hybridMultilevel"/>
    <w:tmpl w:val="7E2C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568F"/>
    <w:multiLevelType w:val="multilevel"/>
    <w:tmpl w:val="F78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1213C"/>
    <w:multiLevelType w:val="multilevel"/>
    <w:tmpl w:val="7646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C7262"/>
    <w:multiLevelType w:val="multilevel"/>
    <w:tmpl w:val="F8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05765"/>
    <w:multiLevelType w:val="hybridMultilevel"/>
    <w:tmpl w:val="0F54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C56A1"/>
    <w:multiLevelType w:val="multilevel"/>
    <w:tmpl w:val="64B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852FF9"/>
    <w:multiLevelType w:val="hybridMultilevel"/>
    <w:tmpl w:val="247E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1308E"/>
    <w:multiLevelType w:val="hybridMultilevel"/>
    <w:tmpl w:val="06AA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4C11"/>
    <w:multiLevelType w:val="multilevel"/>
    <w:tmpl w:val="DE7E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96C24"/>
    <w:multiLevelType w:val="hybridMultilevel"/>
    <w:tmpl w:val="B65C9D1C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525671FE"/>
    <w:multiLevelType w:val="multilevel"/>
    <w:tmpl w:val="6DC46D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360"/>
      </w:pPr>
      <w:rPr>
        <w:rFonts w:ascii="Montserrat Light" w:eastAsiaTheme="minorHAnsi" w:hAnsi="Montserrat Light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412ACB"/>
    <w:multiLevelType w:val="multilevel"/>
    <w:tmpl w:val="E194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5B585E"/>
    <w:multiLevelType w:val="multilevel"/>
    <w:tmpl w:val="8870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807ADE"/>
    <w:multiLevelType w:val="hybridMultilevel"/>
    <w:tmpl w:val="C5EC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97868"/>
    <w:multiLevelType w:val="hybridMultilevel"/>
    <w:tmpl w:val="970A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96866"/>
    <w:multiLevelType w:val="multilevel"/>
    <w:tmpl w:val="B7E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A43439"/>
    <w:multiLevelType w:val="multilevel"/>
    <w:tmpl w:val="7AFC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3E32AC"/>
    <w:multiLevelType w:val="multilevel"/>
    <w:tmpl w:val="669E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6C4514"/>
    <w:multiLevelType w:val="hybridMultilevel"/>
    <w:tmpl w:val="6A162DE2"/>
    <w:lvl w:ilvl="0" w:tplc="FF52ACA2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26DA4"/>
    <w:multiLevelType w:val="hybridMultilevel"/>
    <w:tmpl w:val="6AF4A2CC"/>
    <w:lvl w:ilvl="0" w:tplc="9C9CA07E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C7421"/>
    <w:multiLevelType w:val="multilevel"/>
    <w:tmpl w:val="BDD4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17669E"/>
    <w:multiLevelType w:val="multilevel"/>
    <w:tmpl w:val="2014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494CC3"/>
    <w:multiLevelType w:val="multilevel"/>
    <w:tmpl w:val="3CBA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9C114A"/>
    <w:multiLevelType w:val="hybridMultilevel"/>
    <w:tmpl w:val="0532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21A79"/>
    <w:multiLevelType w:val="hybridMultilevel"/>
    <w:tmpl w:val="A69E6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7353">
    <w:abstractNumId w:val="30"/>
  </w:num>
  <w:num w:numId="2" w16cid:durableId="1345204909">
    <w:abstractNumId w:val="10"/>
  </w:num>
  <w:num w:numId="3" w16cid:durableId="1923100533">
    <w:abstractNumId w:val="26"/>
  </w:num>
  <w:num w:numId="4" w16cid:durableId="364331656">
    <w:abstractNumId w:val="16"/>
  </w:num>
  <w:num w:numId="5" w16cid:durableId="1453744526">
    <w:abstractNumId w:val="14"/>
  </w:num>
  <w:num w:numId="6" w16cid:durableId="1789159782">
    <w:abstractNumId w:val="32"/>
  </w:num>
  <w:num w:numId="7" w16cid:durableId="498695251">
    <w:abstractNumId w:val="23"/>
  </w:num>
  <w:num w:numId="8" w16cid:durableId="1202329267">
    <w:abstractNumId w:val="35"/>
  </w:num>
  <w:num w:numId="9" w16cid:durableId="46077921">
    <w:abstractNumId w:val="2"/>
  </w:num>
  <w:num w:numId="10" w16cid:durableId="1578243805">
    <w:abstractNumId w:val="28"/>
  </w:num>
  <w:num w:numId="11" w16cid:durableId="316305784">
    <w:abstractNumId w:val="18"/>
  </w:num>
  <w:num w:numId="12" w16cid:durableId="275644636">
    <w:abstractNumId w:val="39"/>
  </w:num>
  <w:num w:numId="13" w16cid:durableId="1247105737">
    <w:abstractNumId w:val="11"/>
  </w:num>
  <w:num w:numId="14" w16cid:durableId="814377061">
    <w:abstractNumId w:val="15"/>
  </w:num>
  <w:num w:numId="15" w16cid:durableId="906964716">
    <w:abstractNumId w:val="21"/>
  </w:num>
  <w:num w:numId="16" w16cid:durableId="558786128">
    <w:abstractNumId w:val="24"/>
  </w:num>
  <w:num w:numId="17" w16cid:durableId="941454215">
    <w:abstractNumId w:val="36"/>
  </w:num>
  <w:num w:numId="18" w16cid:durableId="898367665">
    <w:abstractNumId w:val="17"/>
  </w:num>
  <w:num w:numId="19" w16cid:durableId="553349999">
    <w:abstractNumId w:val="6"/>
  </w:num>
  <w:num w:numId="20" w16cid:durableId="831525670">
    <w:abstractNumId w:val="22"/>
  </w:num>
  <w:num w:numId="21" w16cid:durableId="1910074830">
    <w:abstractNumId w:val="20"/>
  </w:num>
  <w:num w:numId="22" w16cid:durableId="1781490021">
    <w:abstractNumId w:val="27"/>
  </w:num>
  <w:num w:numId="23" w16cid:durableId="332031830">
    <w:abstractNumId w:val="31"/>
  </w:num>
  <w:num w:numId="24" w16cid:durableId="1673489176">
    <w:abstractNumId w:val="4"/>
  </w:num>
  <w:num w:numId="25" w16cid:durableId="999238273">
    <w:abstractNumId w:val="1"/>
  </w:num>
  <w:num w:numId="26" w16cid:durableId="1332949148">
    <w:abstractNumId w:val="40"/>
  </w:num>
  <w:num w:numId="27" w16cid:durableId="344869791">
    <w:abstractNumId w:val="5"/>
  </w:num>
  <w:num w:numId="28" w16cid:durableId="1880630541">
    <w:abstractNumId w:val="25"/>
  </w:num>
  <w:num w:numId="29" w16cid:durableId="1622177830">
    <w:abstractNumId w:val="12"/>
  </w:num>
  <w:num w:numId="30" w16cid:durableId="1592473293">
    <w:abstractNumId w:val="7"/>
  </w:num>
  <w:num w:numId="31" w16cid:durableId="2040738177">
    <w:abstractNumId w:val="38"/>
  </w:num>
  <w:num w:numId="32" w16cid:durableId="671302458">
    <w:abstractNumId w:val="29"/>
  </w:num>
  <w:num w:numId="33" w16cid:durableId="1419248805">
    <w:abstractNumId w:val="19"/>
  </w:num>
  <w:num w:numId="34" w16cid:durableId="587622354">
    <w:abstractNumId w:val="37"/>
  </w:num>
  <w:num w:numId="35" w16cid:durableId="903876902">
    <w:abstractNumId w:val="9"/>
  </w:num>
  <w:num w:numId="36" w16cid:durableId="912937314">
    <w:abstractNumId w:val="0"/>
  </w:num>
  <w:num w:numId="37" w16cid:durableId="1550652919">
    <w:abstractNumId w:val="34"/>
  </w:num>
  <w:num w:numId="38" w16cid:durableId="1921670372">
    <w:abstractNumId w:val="33"/>
  </w:num>
  <w:num w:numId="39" w16cid:durableId="387846678">
    <w:abstractNumId w:val="8"/>
  </w:num>
  <w:num w:numId="40" w16cid:durableId="1304772068">
    <w:abstractNumId w:val="13"/>
  </w:num>
  <w:num w:numId="41" w16cid:durableId="245237189">
    <w:abstractNumId w:val="3"/>
  </w:num>
  <w:num w:numId="42" w16cid:durableId="130989767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34A7"/>
    <w:rsid w:val="00017304"/>
    <w:rsid w:val="000240A7"/>
    <w:rsid w:val="00053144"/>
    <w:rsid w:val="00075FAE"/>
    <w:rsid w:val="0008226E"/>
    <w:rsid w:val="000A2BA3"/>
    <w:rsid w:val="0015501D"/>
    <w:rsid w:val="00164BA6"/>
    <w:rsid w:val="00165583"/>
    <w:rsid w:val="00180CD9"/>
    <w:rsid w:val="00185446"/>
    <w:rsid w:val="00191BF1"/>
    <w:rsid w:val="00192CBB"/>
    <w:rsid w:val="001A077B"/>
    <w:rsid w:val="001B1F9D"/>
    <w:rsid w:val="001B62FF"/>
    <w:rsid w:val="001C23C0"/>
    <w:rsid w:val="001C7CEF"/>
    <w:rsid w:val="002025F2"/>
    <w:rsid w:val="002160B7"/>
    <w:rsid w:val="002163F4"/>
    <w:rsid w:val="00241B33"/>
    <w:rsid w:val="0024338C"/>
    <w:rsid w:val="00252D43"/>
    <w:rsid w:val="00254671"/>
    <w:rsid w:val="00255232"/>
    <w:rsid w:val="0026202F"/>
    <w:rsid w:val="00263DC7"/>
    <w:rsid w:val="00273A5C"/>
    <w:rsid w:val="002A4192"/>
    <w:rsid w:val="002B44A6"/>
    <w:rsid w:val="002E6803"/>
    <w:rsid w:val="00325E71"/>
    <w:rsid w:val="003629F9"/>
    <w:rsid w:val="00380597"/>
    <w:rsid w:val="003921D0"/>
    <w:rsid w:val="003A5198"/>
    <w:rsid w:val="003B35EF"/>
    <w:rsid w:val="003F5A14"/>
    <w:rsid w:val="00412751"/>
    <w:rsid w:val="004564C3"/>
    <w:rsid w:val="004620AA"/>
    <w:rsid w:val="00483F19"/>
    <w:rsid w:val="00486104"/>
    <w:rsid w:val="004D1786"/>
    <w:rsid w:val="004E1B66"/>
    <w:rsid w:val="00510317"/>
    <w:rsid w:val="00530332"/>
    <w:rsid w:val="0058123A"/>
    <w:rsid w:val="005828C5"/>
    <w:rsid w:val="005950B2"/>
    <w:rsid w:val="005965BD"/>
    <w:rsid w:val="005A032B"/>
    <w:rsid w:val="005C6DBC"/>
    <w:rsid w:val="005D7BCE"/>
    <w:rsid w:val="005F0823"/>
    <w:rsid w:val="0063323E"/>
    <w:rsid w:val="00641580"/>
    <w:rsid w:val="0065022D"/>
    <w:rsid w:val="00697E5D"/>
    <w:rsid w:val="006B6C07"/>
    <w:rsid w:val="006C131C"/>
    <w:rsid w:val="006D23B3"/>
    <w:rsid w:val="006E1127"/>
    <w:rsid w:val="006E17F6"/>
    <w:rsid w:val="006F4060"/>
    <w:rsid w:val="00731718"/>
    <w:rsid w:val="00742BE9"/>
    <w:rsid w:val="00744DD8"/>
    <w:rsid w:val="007514DC"/>
    <w:rsid w:val="007713F4"/>
    <w:rsid w:val="0079199B"/>
    <w:rsid w:val="00793AB0"/>
    <w:rsid w:val="00796B9C"/>
    <w:rsid w:val="007B1DB4"/>
    <w:rsid w:val="007B6C2D"/>
    <w:rsid w:val="007D03C4"/>
    <w:rsid w:val="007D7908"/>
    <w:rsid w:val="007F2FB7"/>
    <w:rsid w:val="00813211"/>
    <w:rsid w:val="00861859"/>
    <w:rsid w:val="00862036"/>
    <w:rsid w:val="00895394"/>
    <w:rsid w:val="008B3BFF"/>
    <w:rsid w:val="008B7E31"/>
    <w:rsid w:val="008D4CC0"/>
    <w:rsid w:val="008E510E"/>
    <w:rsid w:val="008F77C6"/>
    <w:rsid w:val="00903F0F"/>
    <w:rsid w:val="00914C10"/>
    <w:rsid w:val="00933ED5"/>
    <w:rsid w:val="00947EE5"/>
    <w:rsid w:val="00954F4F"/>
    <w:rsid w:val="00956C6B"/>
    <w:rsid w:val="00966BE7"/>
    <w:rsid w:val="009918C1"/>
    <w:rsid w:val="009972BC"/>
    <w:rsid w:val="009B289A"/>
    <w:rsid w:val="009C52ED"/>
    <w:rsid w:val="00A00A5F"/>
    <w:rsid w:val="00A06267"/>
    <w:rsid w:val="00A10D1A"/>
    <w:rsid w:val="00A22744"/>
    <w:rsid w:val="00A26CC8"/>
    <w:rsid w:val="00A331C2"/>
    <w:rsid w:val="00A55F01"/>
    <w:rsid w:val="00A560C9"/>
    <w:rsid w:val="00A56C34"/>
    <w:rsid w:val="00A669E5"/>
    <w:rsid w:val="00AB2B9B"/>
    <w:rsid w:val="00AB76B9"/>
    <w:rsid w:val="00AD30AC"/>
    <w:rsid w:val="00AE260E"/>
    <w:rsid w:val="00B02454"/>
    <w:rsid w:val="00B2042D"/>
    <w:rsid w:val="00B22437"/>
    <w:rsid w:val="00B36B63"/>
    <w:rsid w:val="00B370B6"/>
    <w:rsid w:val="00B563BC"/>
    <w:rsid w:val="00B636AD"/>
    <w:rsid w:val="00B6380B"/>
    <w:rsid w:val="00B825EB"/>
    <w:rsid w:val="00BB420E"/>
    <w:rsid w:val="00BB76A5"/>
    <w:rsid w:val="00BD2753"/>
    <w:rsid w:val="00BF0C43"/>
    <w:rsid w:val="00BF55D5"/>
    <w:rsid w:val="00C17788"/>
    <w:rsid w:val="00C20C02"/>
    <w:rsid w:val="00C22DB0"/>
    <w:rsid w:val="00C61D1A"/>
    <w:rsid w:val="00C80661"/>
    <w:rsid w:val="00C830F1"/>
    <w:rsid w:val="00C83FF3"/>
    <w:rsid w:val="00C90D43"/>
    <w:rsid w:val="00C96E93"/>
    <w:rsid w:val="00CA5887"/>
    <w:rsid w:val="00CB13BF"/>
    <w:rsid w:val="00CC1031"/>
    <w:rsid w:val="00CD02FA"/>
    <w:rsid w:val="00CD3501"/>
    <w:rsid w:val="00CD4266"/>
    <w:rsid w:val="00CE1820"/>
    <w:rsid w:val="00CE3DEE"/>
    <w:rsid w:val="00CF629F"/>
    <w:rsid w:val="00D00F61"/>
    <w:rsid w:val="00D02FD3"/>
    <w:rsid w:val="00D04BAC"/>
    <w:rsid w:val="00D10EA9"/>
    <w:rsid w:val="00D320F9"/>
    <w:rsid w:val="00D84C1C"/>
    <w:rsid w:val="00D9336A"/>
    <w:rsid w:val="00DC0296"/>
    <w:rsid w:val="00DC1704"/>
    <w:rsid w:val="00DC5487"/>
    <w:rsid w:val="00DD2D08"/>
    <w:rsid w:val="00E07058"/>
    <w:rsid w:val="00E27FDC"/>
    <w:rsid w:val="00E35FDB"/>
    <w:rsid w:val="00E50ED0"/>
    <w:rsid w:val="00E531A3"/>
    <w:rsid w:val="00E54B50"/>
    <w:rsid w:val="00E71180"/>
    <w:rsid w:val="00E76B80"/>
    <w:rsid w:val="00E817D7"/>
    <w:rsid w:val="00E877ED"/>
    <w:rsid w:val="00E918FA"/>
    <w:rsid w:val="00E9279D"/>
    <w:rsid w:val="00EA52BF"/>
    <w:rsid w:val="00ED67B9"/>
    <w:rsid w:val="00EF4BFB"/>
    <w:rsid w:val="00F34A7D"/>
    <w:rsid w:val="00F40326"/>
    <w:rsid w:val="00F70413"/>
    <w:rsid w:val="00F71BD0"/>
    <w:rsid w:val="00F76B81"/>
    <w:rsid w:val="00F9078E"/>
    <w:rsid w:val="00F932D8"/>
    <w:rsid w:val="00F94536"/>
    <w:rsid w:val="00FA0621"/>
    <w:rsid w:val="00FB48F4"/>
    <w:rsid w:val="00FC453B"/>
    <w:rsid w:val="00FD278D"/>
    <w:rsid w:val="00FE05B3"/>
    <w:rsid w:val="00FE4EDA"/>
    <w:rsid w:val="00FF1454"/>
    <w:rsid w:val="16B641DA"/>
    <w:rsid w:val="29537A4E"/>
    <w:rsid w:val="6FC1A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895394"/>
    <w:pPr>
      <w:spacing w:after="0" w:line="240" w:lineRule="auto"/>
    </w:pPr>
    <w:rPr>
      <w:rFonts w:ascii="Calibri" w:eastAsia="Calibri" w:hAnsi="Calibri" w:cs="Calibri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394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94"/>
    <w:rPr>
      <w:rFonts w:ascii="Calibri" w:eastAsia="Calibri" w:hAnsi="Calibri" w:cs="Calibri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Company>Outcomes First Group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Sophie Borek (Central Services)</cp:lastModifiedBy>
  <cp:revision>2</cp:revision>
  <cp:lastPrinted>2025-06-13T11:31:00Z</cp:lastPrinted>
  <dcterms:created xsi:type="dcterms:W3CDTF">2025-07-22T13:19:00Z</dcterms:created>
  <dcterms:modified xsi:type="dcterms:W3CDTF">2025-07-22T13:19:00Z</dcterms:modified>
</cp:coreProperties>
</file>