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50F4" w14:textId="14072F70" w:rsidR="00220CA2" w:rsidRPr="009751AA" w:rsidRDefault="00220CA2" w:rsidP="009751AA">
      <w:pPr>
        <w:pStyle w:val="BodyText"/>
        <w:spacing w:line="360" w:lineRule="auto"/>
      </w:pPr>
    </w:p>
    <w:p w14:paraId="651578D8" w14:textId="3B3EFB65" w:rsidR="00FE4479" w:rsidRPr="009751AA" w:rsidRDefault="00FE4479" w:rsidP="00372CD6">
      <w:pPr>
        <w:pStyle w:val="BodyText"/>
        <w:spacing w:line="360" w:lineRule="auto"/>
        <w:rPr>
          <w:b/>
          <w:bCs/>
        </w:rPr>
      </w:pPr>
      <w:r w:rsidRPr="009751AA">
        <w:rPr>
          <w:b/>
          <w:bCs/>
        </w:rPr>
        <w:t>Job Title:</w:t>
      </w:r>
      <w:r w:rsidR="00B5759E" w:rsidRPr="009751AA">
        <w:rPr>
          <w:rFonts w:eastAsia="Calibri"/>
          <w:b/>
          <w:bCs/>
          <w:color w:val="000000"/>
          <w:kern w:val="2"/>
          <w:lang w:bidi="ar-SA"/>
          <w14:ligatures w14:val="standardContextual"/>
        </w:rPr>
        <w:t xml:space="preserve"> </w:t>
      </w:r>
      <w:r w:rsidR="00372CD6">
        <w:rPr>
          <w:rFonts w:eastAsia="Calibri"/>
          <w:b/>
          <w:bCs/>
          <w:color w:val="000000"/>
          <w:kern w:val="2"/>
          <w:lang w:bidi="ar-SA"/>
          <w14:ligatures w14:val="standardContextual"/>
        </w:rPr>
        <w:t xml:space="preserve">People advisor – Blenheim </w:t>
      </w:r>
    </w:p>
    <w:p w14:paraId="03C9F387" w14:textId="2364F9C1" w:rsidR="00FE4479" w:rsidRDefault="00FE4479" w:rsidP="00372CD6">
      <w:pPr>
        <w:pStyle w:val="BodyText"/>
        <w:spacing w:line="360" w:lineRule="auto"/>
        <w:rPr>
          <w:b/>
          <w:bCs/>
        </w:rPr>
      </w:pPr>
      <w:r w:rsidRPr="009751AA">
        <w:rPr>
          <w:b/>
          <w:bCs/>
        </w:rPr>
        <w:t>Location:</w:t>
      </w:r>
      <w:r w:rsidR="009751AA" w:rsidRPr="009751AA">
        <w:rPr>
          <w:b/>
          <w:bCs/>
        </w:rPr>
        <w:t xml:space="preserve"> </w:t>
      </w:r>
      <w:r w:rsidR="00372CD6">
        <w:rPr>
          <w:b/>
          <w:bCs/>
        </w:rPr>
        <w:t>Home based</w:t>
      </w:r>
      <w:r w:rsidR="00372CD6">
        <w:rPr>
          <w:b/>
          <w:bCs/>
        </w:rPr>
        <w:tab/>
      </w:r>
    </w:p>
    <w:p w14:paraId="4915A7C4" w14:textId="3F2AA2A4" w:rsidR="00215776" w:rsidRDefault="00215776" w:rsidP="00372CD6">
      <w:pPr>
        <w:pStyle w:val="BodyText"/>
        <w:spacing w:line="360" w:lineRule="auto"/>
        <w:rPr>
          <w:b/>
          <w:bCs/>
        </w:rPr>
      </w:pPr>
      <w:r>
        <w:rPr>
          <w:b/>
          <w:bCs/>
        </w:rPr>
        <w:t>Salary: £32,000 per annum</w:t>
      </w:r>
    </w:p>
    <w:p w14:paraId="75868A95" w14:textId="0EFC6C32" w:rsidR="00215776" w:rsidRPr="009751AA" w:rsidRDefault="00215776" w:rsidP="00372CD6">
      <w:pPr>
        <w:pStyle w:val="BodyText"/>
        <w:spacing w:line="360" w:lineRule="auto"/>
        <w:rPr>
          <w:b/>
          <w:bCs/>
        </w:rPr>
      </w:pPr>
      <w:r>
        <w:rPr>
          <w:b/>
          <w:bCs/>
        </w:rPr>
        <w:t xml:space="preserve">Contract: </w:t>
      </w:r>
      <w:r w:rsidR="00830889">
        <w:rPr>
          <w:b/>
          <w:bCs/>
        </w:rPr>
        <w:t>6-month</w:t>
      </w:r>
      <w:r>
        <w:rPr>
          <w:b/>
          <w:bCs/>
        </w:rPr>
        <w:t xml:space="preserve"> FTC </w:t>
      </w:r>
    </w:p>
    <w:p w14:paraId="07144486" w14:textId="47E6C943" w:rsidR="00FE4479" w:rsidRPr="00491385" w:rsidRDefault="00FE4479" w:rsidP="00372CD6">
      <w:pPr>
        <w:pStyle w:val="BodyText"/>
        <w:spacing w:line="360" w:lineRule="auto"/>
      </w:pPr>
    </w:p>
    <w:p w14:paraId="74B856DD" w14:textId="74ED02DE" w:rsidR="009C64B0" w:rsidRDefault="009C64B0" w:rsidP="00372CD6">
      <w:pPr>
        <w:pStyle w:val="BodyText"/>
        <w:spacing w:line="360" w:lineRule="auto"/>
      </w:pPr>
      <w:r w:rsidRPr="00491385">
        <w:t>A</w:t>
      </w:r>
      <w:r w:rsidR="00491385">
        <w:t>BOUT US:</w:t>
      </w:r>
    </w:p>
    <w:p w14:paraId="4BE865BA" w14:textId="77777777" w:rsidR="00372CD6" w:rsidRDefault="00372CD6" w:rsidP="00372CD6">
      <w:pPr>
        <w:pStyle w:val="BodyText"/>
        <w:spacing w:line="360" w:lineRule="auto"/>
      </w:pPr>
      <w:r w:rsidRPr="00FB42B3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FB42B3">
        <w:t>each individual</w:t>
      </w:r>
      <w:proofErr w:type="gramEnd"/>
      <w:r w:rsidRPr="00FB42B3">
        <w:t xml:space="preserve">, with smaller class sizes and personalised learning plans. </w:t>
      </w:r>
    </w:p>
    <w:p w14:paraId="2D935CC6" w14:textId="77777777" w:rsidR="00372CD6" w:rsidRDefault="00372CD6" w:rsidP="00372CD6">
      <w:pPr>
        <w:pStyle w:val="BodyText"/>
        <w:spacing w:line="360" w:lineRule="auto"/>
      </w:pPr>
    </w:p>
    <w:p w14:paraId="095AE75B" w14:textId="77777777" w:rsidR="00372CD6" w:rsidRPr="00FB42B3" w:rsidRDefault="00372CD6" w:rsidP="00372CD6">
      <w:pPr>
        <w:pStyle w:val="BodyText"/>
        <w:spacing w:line="360" w:lineRule="auto"/>
      </w:pPr>
      <w:r w:rsidRPr="00FB42B3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4293A3CB" w14:textId="77777777" w:rsidR="00491385" w:rsidRPr="00491385" w:rsidRDefault="00491385" w:rsidP="00372CD6">
      <w:pPr>
        <w:pStyle w:val="BodyText"/>
        <w:spacing w:line="360" w:lineRule="auto"/>
      </w:pPr>
    </w:p>
    <w:p w14:paraId="4807FBEA" w14:textId="55D15F2C" w:rsidR="00491385" w:rsidRPr="00491385" w:rsidRDefault="00491385" w:rsidP="00372CD6">
      <w:pPr>
        <w:pStyle w:val="BodyText"/>
        <w:spacing w:line="360" w:lineRule="auto"/>
      </w:pPr>
      <w:r w:rsidRPr="00491385">
        <w:t>THE ROLE:</w:t>
      </w:r>
    </w:p>
    <w:p w14:paraId="0AEA532E" w14:textId="77777777" w:rsidR="00830889" w:rsidRPr="00830889" w:rsidRDefault="00830889" w:rsidP="00830889">
      <w:pPr>
        <w:pStyle w:val="BodyText"/>
        <w:spacing w:line="360" w:lineRule="auto"/>
      </w:pPr>
      <w:r w:rsidRPr="00830889">
        <w:t>The People Advisor plays a vital role in enabling our schools and central teams to deliver outstanding, inclusive education by ensuring our people feel supported, valued, and empowered. As a key member of the People Services team, you will provide expert advice and practical support across employee relations, HR processes, and policy implementation.</w:t>
      </w:r>
    </w:p>
    <w:p w14:paraId="1E5D4203" w14:textId="7C2B206E" w:rsidR="00372CD6" w:rsidRPr="00830889" w:rsidRDefault="00830889" w:rsidP="00372CD6">
      <w:pPr>
        <w:pStyle w:val="BodyText"/>
        <w:spacing w:line="360" w:lineRule="auto"/>
      </w:pPr>
      <w:r w:rsidRPr="00830889">
        <w:t>By partnering closely with leaders and managers, you will help foster a positive, compliant, and nurturing workplace culture that mirrors our approach to education – one where individuals are understood, supported, and able to flourish.</w:t>
      </w:r>
      <w:r w:rsidR="00DD128D" w:rsidRPr="009751AA">
        <w:br/>
      </w:r>
    </w:p>
    <w:p w14:paraId="52326454" w14:textId="77777777" w:rsidR="00372CD6" w:rsidRPr="006C131C" w:rsidRDefault="00372CD6" w:rsidP="00372CD6">
      <w:pPr>
        <w:pStyle w:val="BodyText"/>
        <w:spacing w:line="360" w:lineRule="auto"/>
        <w:rPr>
          <w:color w:val="FF0000"/>
          <w:szCs w:val="22"/>
        </w:rPr>
      </w:pPr>
      <w:r>
        <w:rPr>
          <w:szCs w:val="22"/>
        </w:rPr>
        <w:t xml:space="preserve">KEY RESPONSIBILITIES: </w:t>
      </w:r>
    </w:p>
    <w:p w14:paraId="79C133BF" w14:textId="45050A7A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Provide end-to-end employee relations support and case management, handling complex and high-volume ER matters with professionalism and empathy</w:t>
      </w:r>
    </w:p>
    <w:p w14:paraId="03EB0DB8" w14:textId="33C5B18D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Advise and coach line managers on complex, sensitive, or escalated people issues, promoting fair and consistent decision-making</w:t>
      </w:r>
    </w:p>
    <w:p w14:paraId="6B79EB89" w14:textId="5AF917D6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Monitor and manage short-term and long-term absence, supporting wellbeing-focused and sustainable outcomes</w:t>
      </w:r>
    </w:p>
    <w:p w14:paraId="3F4DE09A" w14:textId="6454FD5A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lastRenderedPageBreak/>
        <w:t>Implement, interpret, and administer HR policies and procedures in line with employment law, safeguarding, and best practice</w:t>
      </w:r>
    </w:p>
    <w:p w14:paraId="29AE5B46" w14:textId="49F4AD04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Contribute to continuous improvement initiatives aligned to the People Strategy and organisational values of care, aspiration, and inclusion</w:t>
      </w:r>
    </w:p>
    <w:p w14:paraId="20F0526A" w14:textId="2787B121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Act as a trusted advisor to stakeholders across the organisation, building strong relationships based on credibility and integrity</w:t>
      </w:r>
    </w:p>
    <w:p w14:paraId="34B9C339" w14:textId="11AFBFC9" w:rsidR="00491385" w:rsidRPr="00372CD6" w:rsidRDefault="00DD128D" w:rsidP="00372CD6">
      <w:pPr>
        <w:pStyle w:val="BodyText"/>
        <w:spacing w:line="360" w:lineRule="auto"/>
      </w:pPr>
      <w:r w:rsidRPr="009751AA">
        <w:rPr>
          <w:bCs/>
        </w:rPr>
        <w:br/>
        <w:t>EXPERIENCE, SKILLS &amp; QUALIFICATIONS:</w:t>
      </w:r>
    </w:p>
    <w:p w14:paraId="003D5FC5" w14:textId="77777777" w:rsidR="00491385" w:rsidRDefault="00491385" w:rsidP="00372CD6">
      <w:pPr>
        <w:pStyle w:val="BodyText"/>
        <w:spacing w:line="360" w:lineRule="auto"/>
        <w:rPr>
          <w:bCs/>
        </w:rPr>
      </w:pPr>
      <w:r>
        <w:rPr>
          <w:bCs/>
        </w:rPr>
        <w:t>ESSENTIAL</w:t>
      </w:r>
    </w:p>
    <w:p w14:paraId="1E9B9B73" w14:textId="246F1023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Proven experience managing complex employee relations matters at pace and volume</w:t>
      </w:r>
    </w:p>
    <w:p w14:paraId="52A74632" w14:textId="53CADE24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Strong organisational, communication, and stakeholder management skills</w:t>
      </w:r>
    </w:p>
    <w:p w14:paraId="763CC793" w14:textId="28B8EA3D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CIPD Certificate in Personnel Practice (or equivalent)</w:t>
      </w:r>
    </w:p>
    <w:p w14:paraId="14C14352" w14:textId="58FEF3DC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Proficiency in Microsoft Word and Excel</w:t>
      </w:r>
    </w:p>
    <w:p w14:paraId="55407070" w14:textId="47DE269F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Sound knowledge of GDPR, confidentiality, and data protection requirements</w:t>
      </w:r>
    </w:p>
    <w:p w14:paraId="1D9E0A23" w14:textId="77777777" w:rsidR="00491385" w:rsidRDefault="00491385" w:rsidP="00372CD6">
      <w:pPr>
        <w:pStyle w:val="BodyText"/>
        <w:spacing w:line="360" w:lineRule="auto"/>
        <w:rPr>
          <w:bCs/>
        </w:rPr>
      </w:pPr>
    </w:p>
    <w:p w14:paraId="04DA2617" w14:textId="500B3953" w:rsidR="00DD128D" w:rsidRDefault="00491385" w:rsidP="00372CD6">
      <w:pPr>
        <w:pStyle w:val="BodyText"/>
        <w:spacing w:line="360" w:lineRule="auto"/>
        <w:rPr>
          <w:bCs/>
        </w:rPr>
      </w:pPr>
      <w:r>
        <w:rPr>
          <w:bCs/>
        </w:rPr>
        <w:t>DESIRBALE</w:t>
      </w:r>
      <w:r w:rsidR="00DD128D" w:rsidRPr="009751AA">
        <w:rPr>
          <w:bCs/>
        </w:rPr>
        <w:t xml:space="preserve"> </w:t>
      </w:r>
    </w:p>
    <w:p w14:paraId="3EB0E0CC" w14:textId="16780474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Experience within education or education-adjacent settings</w:t>
      </w:r>
    </w:p>
    <w:p w14:paraId="22ACD9E3" w14:textId="154F9169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Experience supporting non-communications professionals</w:t>
      </w:r>
    </w:p>
    <w:p w14:paraId="5C2FA2E5" w14:textId="288A369F" w:rsidR="00830889" w:rsidRPr="00830889" w:rsidRDefault="00830889" w:rsidP="00830889">
      <w:pPr>
        <w:pStyle w:val="BodyText"/>
        <w:numPr>
          <w:ilvl w:val="0"/>
          <w:numId w:val="35"/>
        </w:numPr>
        <w:spacing w:line="360" w:lineRule="auto"/>
        <w:rPr>
          <w:bCs/>
        </w:rPr>
      </w:pPr>
      <w:r w:rsidRPr="00830889">
        <w:rPr>
          <w:bCs/>
        </w:rPr>
        <w:t>Background in corporate or internal communications</w:t>
      </w:r>
    </w:p>
    <w:p w14:paraId="7B41D945" w14:textId="77777777" w:rsidR="00491385" w:rsidRPr="009751AA" w:rsidRDefault="00491385" w:rsidP="00372CD6">
      <w:pPr>
        <w:pStyle w:val="BodyText"/>
        <w:spacing w:line="360" w:lineRule="auto"/>
      </w:pPr>
    </w:p>
    <w:p w14:paraId="149F83A6" w14:textId="7DAAF7E1" w:rsidR="00491385" w:rsidRPr="009751AA" w:rsidRDefault="00491385" w:rsidP="00372CD6">
      <w:pPr>
        <w:pStyle w:val="BodyText"/>
        <w:spacing w:line="360" w:lineRule="auto"/>
      </w:pPr>
      <w:r w:rsidRPr="009751AA">
        <w:t>STANDARD RESPONSIBILITIES:</w:t>
      </w:r>
    </w:p>
    <w:p w14:paraId="468A3113" w14:textId="77777777" w:rsidR="00491385" w:rsidRPr="009751AA" w:rsidRDefault="00491385" w:rsidP="00372CD6">
      <w:pPr>
        <w:pStyle w:val="BodyText"/>
        <w:spacing w:line="360" w:lineRule="auto"/>
      </w:pPr>
      <w:r w:rsidRPr="009751AA">
        <w:t xml:space="preserve">There are </w:t>
      </w:r>
      <w:proofErr w:type="gramStart"/>
      <w:r w:rsidRPr="009751AA">
        <w:t>a number of</w:t>
      </w:r>
      <w:proofErr w:type="gramEnd"/>
      <w:r w:rsidRPr="009751AA">
        <w:t xml:space="preserve"> standard duties and responsibilities that all employees, irrespective of their role and level of seniority within OFG Group are expected to be familiar with and adhere to.</w:t>
      </w:r>
      <w:r w:rsidRPr="009751AA">
        <w:br/>
      </w:r>
    </w:p>
    <w:p w14:paraId="3E898177" w14:textId="77777777" w:rsidR="00491385" w:rsidRPr="009751AA" w:rsidRDefault="00491385" w:rsidP="00372CD6">
      <w:pPr>
        <w:pStyle w:val="BodyText"/>
        <w:spacing w:line="360" w:lineRule="auto"/>
      </w:pPr>
      <w:r w:rsidRPr="009751AA">
        <w:t>Leads, manages, and participates in an annual performance review programme</w:t>
      </w:r>
    </w:p>
    <w:p w14:paraId="3C388AB9" w14:textId="77777777" w:rsidR="00491385" w:rsidRPr="009751AA" w:rsidRDefault="00491385" w:rsidP="00372CD6">
      <w:pPr>
        <w:pStyle w:val="BodyText"/>
        <w:spacing w:line="360" w:lineRule="auto"/>
      </w:pPr>
      <w:r w:rsidRPr="009751AA">
        <w:t>Works, always, in accordance with the policies and procedures of the OFG Group and statutory regulations applicable to the Group.</w:t>
      </w:r>
    </w:p>
    <w:p w14:paraId="602EA28A" w14:textId="77777777" w:rsidR="00491385" w:rsidRPr="009751AA" w:rsidRDefault="00491385" w:rsidP="00372CD6">
      <w:pPr>
        <w:pStyle w:val="BodyText"/>
        <w:numPr>
          <w:ilvl w:val="0"/>
          <w:numId w:val="18"/>
        </w:numPr>
        <w:spacing w:line="360" w:lineRule="auto"/>
      </w:pPr>
      <w:r w:rsidRPr="009751AA">
        <w:t>Observes, always, strict rules of confidentiality appropriate to</w:t>
      </w:r>
      <w:r w:rsidRPr="009751AA">
        <w:rPr>
          <w:spacing w:val="-25"/>
        </w:rPr>
        <w:t xml:space="preserve"> </w:t>
      </w:r>
      <w:r w:rsidRPr="009751AA">
        <w:t>the post.</w:t>
      </w:r>
    </w:p>
    <w:p w14:paraId="781E5EF9" w14:textId="77777777" w:rsidR="00491385" w:rsidRPr="009751AA" w:rsidRDefault="00491385" w:rsidP="00372CD6">
      <w:pPr>
        <w:pStyle w:val="BodyText"/>
        <w:numPr>
          <w:ilvl w:val="0"/>
          <w:numId w:val="18"/>
        </w:numPr>
        <w:spacing w:line="360" w:lineRule="auto"/>
      </w:pPr>
      <w:r w:rsidRPr="009751AA">
        <w:t>To always comply with the requirements of Health and Safety Regulations to ensure their own wellbeing and that of their</w:t>
      </w:r>
      <w:r w:rsidRPr="009751AA">
        <w:rPr>
          <w:spacing w:val="-24"/>
        </w:rPr>
        <w:t xml:space="preserve"> </w:t>
      </w:r>
      <w:r w:rsidRPr="009751AA">
        <w:t>colleagues.</w:t>
      </w:r>
    </w:p>
    <w:p w14:paraId="402E644D" w14:textId="77777777" w:rsidR="00491385" w:rsidRPr="009751AA" w:rsidRDefault="00491385" w:rsidP="00372CD6">
      <w:pPr>
        <w:pStyle w:val="BodyText"/>
        <w:spacing w:line="360" w:lineRule="auto"/>
      </w:pPr>
    </w:p>
    <w:p w14:paraId="4ECAC2E7" w14:textId="77777777" w:rsidR="00491385" w:rsidRPr="009751AA" w:rsidRDefault="00491385" w:rsidP="00372CD6">
      <w:pPr>
        <w:pStyle w:val="BodyText"/>
        <w:spacing w:line="360" w:lineRule="auto"/>
      </w:pPr>
      <w:r w:rsidRPr="009751AA">
        <w:t xml:space="preserve">OFG Group is committed to safeguarding and promoting the welfare of children, young people and </w:t>
      </w:r>
      <w:r w:rsidRPr="009751AA">
        <w:lastRenderedPageBreak/>
        <w:t>vulnerable adults and expect all employees to work in accordance with this.</w:t>
      </w:r>
    </w:p>
    <w:p w14:paraId="53A3E518" w14:textId="77777777" w:rsidR="00491385" w:rsidRPr="009751AA" w:rsidRDefault="00491385" w:rsidP="00372CD6">
      <w:pPr>
        <w:pStyle w:val="BodyText"/>
        <w:spacing w:line="360" w:lineRule="auto"/>
      </w:pPr>
      <w:r w:rsidRPr="009751AA">
        <w:t>Ability to work attentively and accurately with data inputting</w:t>
      </w:r>
    </w:p>
    <w:p w14:paraId="73047D97" w14:textId="5D5920AE" w:rsidR="00DD128D" w:rsidRPr="009751AA" w:rsidRDefault="00491385" w:rsidP="00372CD6">
      <w:pPr>
        <w:pStyle w:val="BodyText"/>
        <w:spacing w:line="360" w:lineRule="auto"/>
      </w:pPr>
      <w:bookmarkStart w:id="0" w:name="_Hlk36106641"/>
      <w:r w:rsidRPr="009751AA">
        <w:t>Undertakes other duties as assigned.</w:t>
      </w:r>
      <w:bookmarkEnd w:id="0"/>
    </w:p>
    <w:sectPr w:rsidR="00DD128D" w:rsidRPr="009751AA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CA01" w14:textId="77777777" w:rsidR="008F2BF5" w:rsidRDefault="008F2BF5" w:rsidP="00BB76A5">
      <w:pPr>
        <w:spacing w:after="0" w:line="240" w:lineRule="auto"/>
      </w:pPr>
      <w:r>
        <w:separator/>
      </w:r>
    </w:p>
  </w:endnote>
  <w:endnote w:type="continuationSeparator" w:id="0">
    <w:p w14:paraId="073375D9" w14:textId="77777777" w:rsidR="008F2BF5" w:rsidRDefault="008F2BF5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689D57BA" w:rsidR="00017304" w:rsidRDefault="00701C62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FE1DD6F" wp14:editId="4F1DA959">
          <wp:simplePos x="0" y="0"/>
          <wp:positionH relativeFrom="column">
            <wp:posOffset>5015230</wp:posOffset>
          </wp:positionH>
          <wp:positionV relativeFrom="paragraph">
            <wp:posOffset>-220980</wp:posOffset>
          </wp:positionV>
          <wp:extent cx="1828800" cy="914400"/>
          <wp:effectExtent l="0" t="0" r="0" b="0"/>
          <wp:wrapNone/>
          <wp:docPr id="515718076" name="Picture 3" descr="A logo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18076" name="Picture 3" descr="A logo with a tre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6707F" w14:textId="25E9A738" w:rsidR="001B1F9D" w:rsidRDefault="00017304" w:rsidP="00701C62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t xml:space="preserve">                                                                 </w:t>
    </w:r>
  </w:p>
  <w:p w14:paraId="62A5271B" w14:textId="632B3525" w:rsidR="00017304" w:rsidRPr="00017304" w:rsidRDefault="00017304" w:rsidP="00017304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2D73" w14:textId="77777777" w:rsidR="008F2BF5" w:rsidRDefault="008F2BF5" w:rsidP="00BB76A5">
      <w:pPr>
        <w:spacing w:after="0" w:line="240" w:lineRule="auto"/>
      </w:pPr>
      <w:r>
        <w:separator/>
      </w:r>
    </w:p>
  </w:footnote>
  <w:footnote w:type="continuationSeparator" w:id="0">
    <w:p w14:paraId="32B4C50A" w14:textId="77777777" w:rsidR="008F2BF5" w:rsidRDefault="008F2BF5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3750A0B6" w:rsidR="00BB76A5" w:rsidRPr="00BB76A5" w:rsidRDefault="00701C62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459C5184">
              <wp:simplePos x="0" y="0"/>
              <wp:positionH relativeFrom="column">
                <wp:posOffset>3489960</wp:posOffset>
              </wp:positionH>
              <wp:positionV relativeFrom="paragraph">
                <wp:posOffset>-655955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B8E67F" w14:textId="77777777" w:rsidR="00701C62" w:rsidRDefault="00701C62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59BB1FBC" w14:textId="77777777" w:rsidR="00215776" w:rsidRDefault="00BB76A5" w:rsidP="0021577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4C3F21F9" w14:textId="5FBC66A8" w:rsidR="00215776" w:rsidRPr="00215776" w:rsidRDefault="00215776" w:rsidP="0021577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  <w:r w:rsidRPr="0021577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People advisor – Blenhei</w:t>
                          </w:r>
                          <w:r w:rsidRPr="0021577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8pt;margin-top:-51.6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CECTxS4wAAAAwBAAAPAAAAZHJzL2Rvd25y&#10;ZXYueG1sTI9NT8MwDIbvSPyHyEhc0JZupYOVphNCfEjctg4Qt6wxbUXjVE3Wln+Pd4KbLT96/bzZ&#10;ZrKtGLD3jSMFi3kEAql0pqFKwb54mt2C8EGT0a0jVPCDHjb5+VmmU+NG2uKwC5XgEPKpVlCH0KVS&#10;+rJGq/3cdUh8+3K91YHXvpKm1yOH21Yuo2glrW6IP9S6w4cay+/d0Sr4vKo+Xv30/DbGSdw9vgzF&#10;zbsplLq8mO7vQAScwh8MJ31Wh5ydDu5IxotWQXK9XjGqYLaI4hjECYnWS+534ClJQOaZ/F8i/wU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CECTxS4wAAAAwBAAAPAAAAAAAAAAAAAAAA&#10;AIYEAABkcnMvZG93bnJldi54bWxQSwUGAAAAAAQABADzAAAAlgUAAAAA&#10;" fillcolor="white [3201]" stroked="f" strokeweight=".5pt">
              <v:textbox>
                <w:txbxContent>
                  <w:p w14:paraId="4BB8E67F" w14:textId="77777777" w:rsidR="00701C62" w:rsidRDefault="00701C62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  <w:p w14:paraId="59BB1FBC" w14:textId="77777777" w:rsidR="00215776" w:rsidRDefault="00BB76A5" w:rsidP="00215776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4C3F21F9" w14:textId="5FBC66A8" w:rsidR="00215776" w:rsidRPr="00215776" w:rsidRDefault="00215776" w:rsidP="00215776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  <w:r w:rsidRPr="00215776">
                      <w:rPr>
                        <w:rFonts w:ascii="Arial" w:hAnsi="Arial" w:cs="Arial"/>
                        <w:b/>
                        <w:bCs/>
                        <w:sz w:val="24"/>
                      </w:rPr>
                      <w:t>People advisor – Blenhei</w:t>
                    </w:r>
                    <w:r w:rsidRPr="00215776">
                      <w:rPr>
                        <w:rFonts w:ascii="Arial" w:hAnsi="Arial" w:cs="Arial"/>
                        <w:b/>
                        <w:bCs/>
                        <w:sz w:val="2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1AFDF65" wp14:editId="536556DD">
          <wp:simplePos x="0" y="0"/>
          <wp:positionH relativeFrom="column">
            <wp:posOffset>-7620</wp:posOffset>
          </wp:positionH>
          <wp:positionV relativeFrom="paragraph">
            <wp:posOffset>-587375</wp:posOffset>
          </wp:positionV>
          <wp:extent cx="1706880" cy="624205"/>
          <wp:effectExtent l="0" t="0" r="7620" b="4445"/>
          <wp:wrapTopAndBottom/>
          <wp:docPr id="1831272470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272470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6D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8193B"/>
    <w:multiLevelType w:val="multilevel"/>
    <w:tmpl w:val="22C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346E2"/>
    <w:multiLevelType w:val="multilevel"/>
    <w:tmpl w:val="05B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1D6C"/>
    <w:multiLevelType w:val="hybridMultilevel"/>
    <w:tmpl w:val="8C02A254"/>
    <w:lvl w:ilvl="0" w:tplc="3A58B7E0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B04"/>
    <w:multiLevelType w:val="multilevel"/>
    <w:tmpl w:val="96C2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2689F"/>
    <w:multiLevelType w:val="hybridMultilevel"/>
    <w:tmpl w:val="E772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1C8"/>
    <w:multiLevelType w:val="multilevel"/>
    <w:tmpl w:val="FBE6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E7D25"/>
    <w:multiLevelType w:val="hybridMultilevel"/>
    <w:tmpl w:val="51DA7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2708FC"/>
    <w:multiLevelType w:val="multilevel"/>
    <w:tmpl w:val="D9B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F5030"/>
    <w:multiLevelType w:val="hybridMultilevel"/>
    <w:tmpl w:val="0FB8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269C"/>
    <w:multiLevelType w:val="hybridMultilevel"/>
    <w:tmpl w:val="B67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D4D9B"/>
    <w:multiLevelType w:val="multilevel"/>
    <w:tmpl w:val="150C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10254"/>
    <w:multiLevelType w:val="multilevel"/>
    <w:tmpl w:val="041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525CA"/>
    <w:multiLevelType w:val="multilevel"/>
    <w:tmpl w:val="DDA8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518DE"/>
    <w:multiLevelType w:val="multilevel"/>
    <w:tmpl w:val="64B4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61C5"/>
    <w:multiLevelType w:val="multilevel"/>
    <w:tmpl w:val="1CB8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46F62"/>
    <w:multiLevelType w:val="multilevel"/>
    <w:tmpl w:val="9CA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61FE7"/>
    <w:multiLevelType w:val="multilevel"/>
    <w:tmpl w:val="516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900D9"/>
    <w:multiLevelType w:val="multilevel"/>
    <w:tmpl w:val="8AB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77AA1"/>
    <w:multiLevelType w:val="multilevel"/>
    <w:tmpl w:val="91E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37C3E"/>
    <w:multiLevelType w:val="multilevel"/>
    <w:tmpl w:val="6CF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B38BF"/>
    <w:multiLevelType w:val="hybridMultilevel"/>
    <w:tmpl w:val="5DE22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42923"/>
    <w:multiLevelType w:val="hybridMultilevel"/>
    <w:tmpl w:val="D72660AC"/>
    <w:lvl w:ilvl="0" w:tplc="856AB852"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37D6B"/>
    <w:multiLevelType w:val="multilevel"/>
    <w:tmpl w:val="661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C727B9"/>
    <w:multiLevelType w:val="hybridMultilevel"/>
    <w:tmpl w:val="E604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A52CD"/>
    <w:multiLevelType w:val="multilevel"/>
    <w:tmpl w:val="B22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D826DB"/>
    <w:multiLevelType w:val="hybridMultilevel"/>
    <w:tmpl w:val="CB7CC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426D43"/>
    <w:multiLevelType w:val="multilevel"/>
    <w:tmpl w:val="0572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57C36"/>
    <w:multiLevelType w:val="hybridMultilevel"/>
    <w:tmpl w:val="366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37BAD"/>
    <w:multiLevelType w:val="multilevel"/>
    <w:tmpl w:val="C9F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C83E97"/>
    <w:multiLevelType w:val="multilevel"/>
    <w:tmpl w:val="AEF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D62A5"/>
    <w:multiLevelType w:val="hybridMultilevel"/>
    <w:tmpl w:val="FD74F36A"/>
    <w:lvl w:ilvl="0" w:tplc="82BABDB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C5F82"/>
    <w:multiLevelType w:val="hybridMultilevel"/>
    <w:tmpl w:val="8A5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700D9"/>
    <w:multiLevelType w:val="hybridMultilevel"/>
    <w:tmpl w:val="8730B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64203"/>
    <w:multiLevelType w:val="multilevel"/>
    <w:tmpl w:val="599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01D32"/>
    <w:multiLevelType w:val="multilevel"/>
    <w:tmpl w:val="A29E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363573">
    <w:abstractNumId w:val="0"/>
  </w:num>
  <w:num w:numId="2" w16cid:durableId="1818034695">
    <w:abstractNumId w:val="25"/>
  </w:num>
  <w:num w:numId="3" w16cid:durableId="1773469858">
    <w:abstractNumId w:val="0"/>
  </w:num>
  <w:num w:numId="4" w16cid:durableId="299917699">
    <w:abstractNumId w:val="10"/>
  </w:num>
  <w:num w:numId="5" w16cid:durableId="1591962158">
    <w:abstractNumId w:val="31"/>
  </w:num>
  <w:num w:numId="6" w16cid:durableId="485826054">
    <w:abstractNumId w:val="24"/>
  </w:num>
  <w:num w:numId="7" w16cid:durableId="2053723737">
    <w:abstractNumId w:val="30"/>
  </w:num>
  <w:num w:numId="8" w16cid:durableId="1815104472">
    <w:abstractNumId w:val="26"/>
  </w:num>
  <w:num w:numId="9" w16cid:durableId="507402307">
    <w:abstractNumId w:val="22"/>
  </w:num>
  <w:num w:numId="10" w16cid:durableId="1372152755">
    <w:abstractNumId w:val="7"/>
  </w:num>
  <w:num w:numId="11" w16cid:durableId="979000086">
    <w:abstractNumId w:val="19"/>
  </w:num>
  <w:num w:numId="12" w16cid:durableId="534805619">
    <w:abstractNumId w:val="8"/>
  </w:num>
  <w:num w:numId="13" w16cid:durableId="1459714307">
    <w:abstractNumId w:val="2"/>
  </w:num>
  <w:num w:numId="14" w16cid:durableId="1306156740">
    <w:abstractNumId w:val="18"/>
  </w:num>
  <w:num w:numId="15" w16cid:durableId="309873625">
    <w:abstractNumId w:val="12"/>
  </w:num>
  <w:num w:numId="16" w16cid:durableId="1898323061">
    <w:abstractNumId w:val="1"/>
  </w:num>
  <w:num w:numId="17" w16cid:durableId="710762913">
    <w:abstractNumId w:val="13"/>
  </w:num>
  <w:num w:numId="18" w16cid:durableId="1599101423">
    <w:abstractNumId w:val="32"/>
  </w:num>
  <w:num w:numId="19" w16cid:durableId="1919826250">
    <w:abstractNumId w:val="17"/>
  </w:num>
  <w:num w:numId="20" w16cid:durableId="1021858630">
    <w:abstractNumId w:val="6"/>
  </w:num>
  <w:num w:numId="21" w16cid:durableId="924413354">
    <w:abstractNumId w:val="29"/>
  </w:num>
  <w:num w:numId="22" w16cid:durableId="1448621731">
    <w:abstractNumId w:val="27"/>
  </w:num>
  <w:num w:numId="23" w16cid:durableId="546380144">
    <w:abstractNumId w:val="15"/>
  </w:num>
  <w:num w:numId="24" w16cid:durableId="1465125898">
    <w:abstractNumId w:val="4"/>
  </w:num>
  <w:num w:numId="25" w16cid:durableId="515313736">
    <w:abstractNumId w:val="35"/>
  </w:num>
  <w:num w:numId="26" w16cid:durableId="942616143">
    <w:abstractNumId w:val="14"/>
  </w:num>
  <w:num w:numId="27" w16cid:durableId="1148087320">
    <w:abstractNumId w:val="16"/>
  </w:num>
  <w:num w:numId="28" w16cid:durableId="1174491360">
    <w:abstractNumId w:val="23"/>
  </w:num>
  <w:num w:numId="29" w16cid:durableId="1582569390">
    <w:abstractNumId w:val="20"/>
  </w:num>
  <w:num w:numId="30" w16cid:durableId="2073428026">
    <w:abstractNumId w:val="11"/>
  </w:num>
  <w:num w:numId="31" w16cid:durableId="1530682964">
    <w:abstractNumId w:val="34"/>
  </w:num>
  <w:num w:numId="32" w16cid:durableId="370961205">
    <w:abstractNumId w:val="9"/>
  </w:num>
  <w:num w:numId="33" w16cid:durableId="2045666601">
    <w:abstractNumId w:val="3"/>
  </w:num>
  <w:num w:numId="34" w16cid:durableId="1800682275">
    <w:abstractNumId w:val="21"/>
  </w:num>
  <w:num w:numId="35" w16cid:durableId="2002271588">
    <w:abstractNumId w:val="28"/>
  </w:num>
  <w:num w:numId="36" w16cid:durableId="1257792325">
    <w:abstractNumId w:val="5"/>
  </w:num>
  <w:num w:numId="37" w16cid:durableId="79976787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613F3"/>
    <w:rsid w:val="00062834"/>
    <w:rsid w:val="00062D4C"/>
    <w:rsid w:val="0008226E"/>
    <w:rsid w:val="000A2BA3"/>
    <w:rsid w:val="000E4D0B"/>
    <w:rsid w:val="0015501D"/>
    <w:rsid w:val="00180CD9"/>
    <w:rsid w:val="00192CBB"/>
    <w:rsid w:val="001A077B"/>
    <w:rsid w:val="001B1F9D"/>
    <w:rsid w:val="001B62FF"/>
    <w:rsid w:val="001C23C0"/>
    <w:rsid w:val="001C7CEF"/>
    <w:rsid w:val="001F14E8"/>
    <w:rsid w:val="00215776"/>
    <w:rsid w:val="002160B7"/>
    <w:rsid w:val="002163F4"/>
    <w:rsid w:val="00220CA2"/>
    <w:rsid w:val="00241B33"/>
    <w:rsid w:val="0024338C"/>
    <w:rsid w:val="00252D43"/>
    <w:rsid w:val="00254671"/>
    <w:rsid w:val="00255232"/>
    <w:rsid w:val="00272D01"/>
    <w:rsid w:val="002E6803"/>
    <w:rsid w:val="003629F9"/>
    <w:rsid w:val="00372CD6"/>
    <w:rsid w:val="003914DC"/>
    <w:rsid w:val="003A5198"/>
    <w:rsid w:val="003F2FA3"/>
    <w:rsid w:val="003F5A14"/>
    <w:rsid w:val="00412751"/>
    <w:rsid w:val="0043358F"/>
    <w:rsid w:val="004564C3"/>
    <w:rsid w:val="00467D19"/>
    <w:rsid w:val="00483F19"/>
    <w:rsid w:val="00486104"/>
    <w:rsid w:val="0048789D"/>
    <w:rsid w:val="00491385"/>
    <w:rsid w:val="004D1786"/>
    <w:rsid w:val="004E1B66"/>
    <w:rsid w:val="00510317"/>
    <w:rsid w:val="00530332"/>
    <w:rsid w:val="0058123A"/>
    <w:rsid w:val="005950B2"/>
    <w:rsid w:val="005965BD"/>
    <w:rsid w:val="005D7BCE"/>
    <w:rsid w:val="005E4B31"/>
    <w:rsid w:val="00641580"/>
    <w:rsid w:val="00651DF2"/>
    <w:rsid w:val="00653224"/>
    <w:rsid w:val="00697E5D"/>
    <w:rsid w:val="006B6C07"/>
    <w:rsid w:val="006E1127"/>
    <w:rsid w:val="006E17F6"/>
    <w:rsid w:val="00701C62"/>
    <w:rsid w:val="00703914"/>
    <w:rsid w:val="00731718"/>
    <w:rsid w:val="00742BE9"/>
    <w:rsid w:val="00744DD8"/>
    <w:rsid w:val="00745494"/>
    <w:rsid w:val="007713F4"/>
    <w:rsid w:val="00793AB0"/>
    <w:rsid w:val="007B1DB4"/>
    <w:rsid w:val="007D03C4"/>
    <w:rsid w:val="007D7908"/>
    <w:rsid w:val="00801A83"/>
    <w:rsid w:val="00813211"/>
    <w:rsid w:val="00830889"/>
    <w:rsid w:val="00861859"/>
    <w:rsid w:val="00862036"/>
    <w:rsid w:val="00883149"/>
    <w:rsid w:val="00895394"/>
    <w:rsid w:val="008B3BFF"/>
    <w:rsid w:val="008B7E31"/>
    <w:rsid w:val="008D4CC0"/>
    <w:rsid w:val="008E510E"/>
    <w:rsid w:val="008F2BF5"/>
    <w:rsid w:val="008F77C6"/>
    <w:rsid w:val="00903F0F"/>
    <w:rsid w:val="00914C10"/>
    <w:rsid w:val="00933ED5"/>
    <w:rsid w:val="00954F4F"/>
    <w:rsid w:val="00956C6B"/>
    <w:rsid w:val="00966BE7"/>
    <w:rsid w:val="009751AA"/>
    <w:rsid w:val="009918C1"/>
    <w:rsid w:val="00996399"/>
    <w:rsid w:val="009B289A"/>
    <w:rsid w:val="009C52ED"/>
    <w:rsid w:val="009C64B0"/>
    <w:rsid w:val="009F40D5"/>
    <w:rsid w:val="00A00A5F"/>
    <w:rsid w:val="00A10D1A"/>
    <w:rsid w:val="00A141D8"/>
    <w:rsid w:val="00A26CC8"/>
    <w:rsid w:val="00A331C2"/>
    <w:rsid w:val="00A55F01"/>
    <w:rsid w:val="00A560C9"/>
    <w:rsid w:val="00A56C34"/>
    <w:rsid w:val="00AB76B9"/>
    <w:rsid w:val="00B2042D"/>
    <w:rsid w:val="00B22437"/>
    <w:rsid w:val="00B270EC"/>
    <w:rsid w:val="00B36B63"/>
    <w:rsid w:val="00B370B6"/>
    <w:rsid w:val="00B5759E"/>
    <w:rsid w:val="00B636AD"/>
    <w:rsid w:val="00B6380B"/>
    <w:rsid w:val="00BB420E"/>
    <w:rsid w:val="00BB76A5"/>
    <w:rsid w:val="00BF0C43"/>
    <w:rsid w:val="00BF14CC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27704"/>
    <w:rsid w:val="00D320F9"/>
    <w:rsid w:val="00D9336A"/>
    <w:rsid w:val="00DC0296"/>
    <w:rsid w:val="00DC1704"/>
    <w:rsid w:val="00DC5487"/>
    <w:rsid w:val="00DD128D"/>
    <w:rsid w:val="00E07058"/>
    <w:rsid w:val="00E27FDC"/>
    <w:rsid w:val="00E50ED0"/>
    <w:rsid w:val="00E531A3"/>
    <w:rsid w:val="00E547D9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35E39"/>
    <w:rsid w:val="00F76B81"/>
    <w:rsid w:val="00F82557"/>
    <w:rsid w:val="00F9078E"/>
    <w:rsid w:val="00F932D8"/>
    <w:rsid w:val="00FA0621"/>
    <w:rsid w:val="00FB48F4"/>
    <w:rsid w:val="00FC453B"/>
    <w:rsid w:val="00FE05B3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220CA2"/>
    <w:pPr>
      <w:numPr>
        <w:numId w:val="1"/>
      </w:numPr>
      <w:spacing w:after="200" w:line="276" w:lineRule="auto"/>
      <w:ind w:right="0"/>
      <w:contextualSpacing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3</cp:revision>
  <cp:lastPrinted>2024-09-09T07:29:00Z</cp:lastPrinted>
  <dcterms:created xsi:type="dcterms:W3CDTF">2026-02-10T15:23:00Z</dcterms:created>
  <dcterms:modified xsi:type="dcterms:W3CDTF">2026-02-10T15:30:00Z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8bf4104e-96ab-4609-b055-5a8b3ec8d096</vt:lpwstr>
  </property>
</Properties>
</file>