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4070" w14:textId="3F0AF49C" w:rsidR="0019361A" w:rsidRDefault="0019361A"/>
    <w:p w14:paraId="0DF65E64" w14:textId="77777777" w:rsidR="001F6E14" w:rsidRPr="00C607C8" w:rsidRDefault="001F6E14" w:rsidP="001F6E14">
      <w:pPr>
        <w:pStyle w:val="BodyText"/>
        <w:rPr>
          <w:rFonts w:asciiTheme="minorHAnsi" w:hAnsiTheme="minorHAnsi" w:cstheme="minorHAnsi"/>
          <w:sz w:val="22"/>
          <w:szCs w:val="22"/>
        </w:rPr>
      </w:pPr>
    </w:p>
    <w:p w14:paraId="05BD7C11" w14:textId="1E9777B7" w:rsidR="00157E4C" w:rsidRPr="0001539A" w:rsidRDefault="00157E4C" w:rsidP="00157E4C">
      <w:pPr>
        <w:tabs>
          <w:tab w:val="left" w:pos="3718"/>
        </w:tabs>
        <w:spacing w:before="92"/>
        <w:ind w:left="118"/>
        <w:rPr>
          <w:rFonts w:cstheme="minorHAnsi"/>
          <w:bCs/>
          <w:sz w:val="20"/>
          <w:szCs w:val="20"/>
        </w:rPr>
      </w:pPr>
      <w:r w:rsidRPr="0001539A">
        <w:rPr>
          <w:rFonts w:cstheme="minorHAnsi"/>
          <w:b/>
          <w:sz w:val="20"/>
          <w:szCs w:val="20"/>
        </w:rPr>
        <w:t>Job</w:t>
      </w:r>
      <w:r w:rsidRPr="0001539A">
        <w:rPr>
          <w:rFonts w:cstheme="minorHAnsi"/>
          <w:b/>
          <w:spacing w:val="-1"/>
          <w:sz w:val="20"/>
          <w:szCs w:val="20"/>
        </w:rPr>
        <w:t xml:space="preserve"> </w:t>
      </w:r>
      <w:r w:rsidRPr="0001539A">
        <w:rPr>
          <w:rFonts w:cstheme="minorHAnsi"/>
          <w:b/>
          <w:sz w:val="20"/>
          <w:szCs w:val="20"/>
        </w:rPr>
        <w:t xml:space="preserve">Title: </w:t>
      </w:r>
      <w:bookmarkStart w:id="0" w:name="_Hlk36222502"/>
      <w:r w:rsidRPr="0001539A">
        <w:rPr>
          <w:rFonts w:cstheme="minorHAnsi"/>
          <w:b/>
          <w:sz w:val="20"/>
          <w:szCs w:val="20"/>
        </w:rPr>
        <w:t xml:space="preserve"> </w:t>
      </w:r>
      <w:bookmarkEnd w:id="0"/>
      <w:r>
        <w:rPr>
          <w:rFonts w:cstheme="minorHAnsi"/>
          <w:bCs/>
          <w:sz w:val="20"/>
          <w:szCs w:val="20"/>
        </w:rPr>
        <w:t>Finance Assistant</w:t>
      </w:r>
    </w:p>
    <w:p w14:paraId="514D4C8D" w14:textId="77777777" w:rsidR="00157E4C" w:rsidRPr="0001539A" w:rsidRDefault="00157E4C" w:rsidP="00157E4C">
      <w:pPr>
        <w:tabs>
          <w:tab w:val="left" w:pos="3718"/>
        </w:tabs>
        <w:spacing w:before="92"/>
        <w:ind w:left="118"/>
        <w:rPr>
          <w:rFonts w:cstheme="minorHAnsi"/>
          <w:sz w:val="20"/>
          <w:szCs w:val="20"/>
        </w:rPr>
      </w:pPr>
    </w:p>
    <w:p w14:paraId="5C461A80" w14:textId="0E3156E5" w:rsidR="000A49B5" w:rsidRPr="000A49B5" w:rsidRDefault="00157E4C" w:rsidP="000A49B5">
      <w:pPr>
        <w:ind w:firstLine="118"/>
        <w:rPr>
          <w:rFonts w:cstheme="minorHAnsi"/>
          <w:b/>
          <w:bCs/>
          <w:sz w:val="20"/>
          <w:szCs w:val="20"/>
        </w:rPr>
      </w:pPr>
      <w:r w:rsidRPr="0001539A">
        <w:rPr>
          <w:rFonts w:cstheme="minorHAnsi"/>
          <w:b/>
          <w:sz w:val="20"/>
          <w:szCs w:val="20"/>
        </w:rPr>
        <w:t xml:space="preserve">Location: </w:t>
      </w:r>
      <w:r w:rsidRPr="0001539A">
        <w:rPr>
          <w:rFonts w:cstheme="minorHAnsi"/>
          <w:bCs/>
          <w:sz w:val="20"/>
          <w:szCs w:val="20"/>
        </w:rPr>
        <w:t xml:space="preserve"> </w:t>
      </w:r>
      <w:r w:rsidRPr="0001539A">
        <w:rPr>
          <w:rFonts w:cstheme="minorHAnsi"/>
          <w:b/>
          <w:bCs/>
          <w:sz w:val="20"/>
          <w:szCs w:val="20"/>
        </w:rPr>
        <w:t>OFG Head Office, Bolton (Hybrid)</w:t>
      </w:r>
      <w:r w:rsidRPr="0001539A">
        <w:rPr>
          <w:rFonts w:cstheme="minorHAnsi"/>
          <w:bCs/>
          <w:sz w:val="20"/>
          <w:szCs w:val="20"/>
        </w:rPr>
        <w:br/>
      </w:r>
      <w:r w:rsidRPr="0001539A">
        <w:rPr>
          <w:rFonts w:cstheme="minorHAnsi"/>
          <w:bCs/>
          <w:sz w:val="20"/>
          <w:szCs w:val="20"/>
        </w:rPr>
        <w:br/>
      </w:r>
      <w:r w:rsidRPr="0001539A">
        <w:rPr>
          <w:rFonts w:eastAsia="Times New Roman" w:cstheme="minorHAnsi"/>
          <w:b/>
          <w:bCs/>
          <w:sz w:val="20"/>
          <w:szCs w:val="20"/>
        </w:rPr>
        <w:t xml:space="preserve">   </w:t>
      </w:r>
      <w:r w:rsidRPr="00DB6E53">
        <w:rPr>
          <w:rFonts w:eastAsia="Times New Roman" w:cstheme="minorHAnsi"/>
          <w:b/>
          <w:bCs/>
          <w:sz w:val="20"/>
          <w:szCs w:val="20"/>
        </w:rPr>
        <w:t xml:space="preserve">Salary: </w:t>
      </w:r>
      <w:r w:rsidR="00DB6E53" w:rsidRPr="00DB6E53">
        <w:rPr>
          <w:rFonts w:eastAsia="Times New Roman" w:cstheme="minorHAnsi"/>
          <w:b/>
          <w:bCs/>
          <w:sz w:val="20"/>
          <w:szCs w:val="20"/>
        </w:rPr>
        <w:t>£</w:t>
      </w:r>
      <w:r w:rsidR="005A732F" w:rsidRPr="00B33430">
        <w:rPr>
          <w:rFonts w:eastAsia="Times New Roman" w:cstheme="minorHAnsi"/>
          <w:b/>
          <w:bCs/>
          <w:sz w:val="20"/>
          <w:szCs w:val="20"/>
        </w:rPr>
        <w:t>26,000</w:t>
      </w:r>
      <w:r w:rsidR="005A732F">
        <w:rPr>
          <w:rFonts w:eastAsia="Times New Roman" w:cstheme="minorHAnsi"/>
          <w:b/>
          <w:bCs/>
          <w:sz w:val="20"/>
          <w:szCs w:val="20"/>
        </w:rPr>
        <w:t xml:space="preserve"> - £28</w:t>
      </w:r>
      <w:r w:rsidR="00053620">
        <w:rPr>
          <w:rFonts w:eastAsia="Times New Roman" w:cstheme="minorHAnsi"/>
          <w:b/>
          <w:bCs/>
          <w:sz w:val="20"/>
          <w:szCs w:val="20"/>
        </w:rPr>
        <w:t>,000</w:t>
      </w:r>
      <w:r w:rsidR="005A732F">
        <w:rPr>
          <w:rFonts w:eastAsia="Times New Roman" w:cstheme="minorHAnsi"/>
          <w:b/>
          <w:bCs/>
          <w:sz w:val="20"/>
          <w:szCs w:val="20"/>
        </w:rPr>
        <w:t xml:space="preserve"> per annum depending on experience.</w:t>
      </w:r>
      <w:r w:rsidRPr="0001539A">
        <w:rPr>
          <w:rFonts w:eastAsia="Times New Roman" w:cstheme="minorHAnsi"/>
          <w:b/>
          <w:bCs/>
          <w:sz w:val="20"/>
          <w:szCs w:val="20"/>
        </w:rPr>
        <w:br/>
      </w:r>
      <w:r w:rsidRPr="0001539A">
        <w:rPr>
          <w:rFonts w:eastAsia="Times New Roman" w:cstheme="minorHAnsi"/>
          <w:b/>
          <w:bCs/>
          <w:sz w:val="20"/>
          <w:szCs w:val="20"/>
        </w:rPr>
        <w:br/>
        <w:t xml:space="preserve">  Hours: 37.5 hours per week</w:t>
      </w:r>
      <w:r w:rsidRPr="0001539A">
        <w:rPr>
          <w:rFonts w:cstheme="minorHAnsi"/>
          <w:bCs/>
          <w:sz w:val="20"/>
          <w:szCs w:val="20"/>
        </w:rPr>
        <w:br/>
      </w:r>
      <w:r w:rsidRPr="0001539A">
        <w:rPr>
          <w:rFonts w:cstheme="minorHAnsi"/>
          <w:bCs/>
          <w:sz w:val="20"/>
          <w:szCs w:val="20"/>
        </w:rPr>
        <w:br/>
      </w:r>
      <w:r w:rsidRPr="0001539A">
        <w:rPr>
          <w:rFonts w:cstheme="minorHAnsi"/>
          <w:b/>
          <w:bCs/>
          <w:sz w:val="20"/>
          <w:szCs w:val="20"/>
        </w:rPr>
        <w:t xml:space="preserve">  Contract: </w:t>
      </w:r>
      <w:r w:rsidR="000A49B5">
        <w:rPr>
          <w:rFonts w:cstheme="minorHAnsi"/>
          <w:b/>
          <w:bCs/>
          <w:sz w:val="20"/>
          <w:szCs w:val="20"/>
        </w:rPr>
        <w:t>Temporary 6</w:t>
      </w:r>
      <w:r w:rsidR="005538E5">
        <w:rPr>
          <w:rFonts w:cstheme="minorHAnsi"/>
          <w:b/>
          <w:bCs/>
          <w:sz w:val="20"/>
          <w:szCs w:val="20"/>
        </w:rPr>
        <w:t xml:space="preserve"> Months </w:t>
      </w:r>
    </w:p>
    <w:p w14:paraId="1C4534AF" w14:textId="77777777" w:rsidR="00157E4C" w:rsidRPr="0001539A" w:rsidRDefault="00157E4C" w:rsidP="00157E4C">
      <w:pPr>
        <w:tabs>
          <w:tab w:val="left" w:pos="3718"/>
        </w:tabs>
        <w:spacing w:before="92"/>
        <w:ind w:left="118"/>
        <w:rPr>
          <w:rFonts w:cstheme="minorHAnsi"/>
          <w:i/>
          <w:iCs/>
          <w:sz w:val="20"/>
          <w:szCs w:val="20"/>
        </w:rPr>
      </w:pPr>
      <w:r w:rsidRPr="009764CB">
        <w:rPr>
          <w:rFonts w:cstheme="minorHAnsi"/>
          <w:i/>
          <w:iCs/>
          <w:sz w:val="20"/>
          <w:szCs w:val="20"/>
        </w:rPr>
        <w:t xml:space="preserve">Outcomes First Group is Great Place to Work certified – it’s official! We’re also taking part in the national 4 Day Working Week pilot which makes joining us now even more appealing (T&amp;Cs </w:t>
      </w:r>
      <w:proofErr w:type="gramStart"/>
      <w:r w:rsidRPr="009764CB">
        <w:rPr>
          <w:rFonts w:cstheme="minorHAnsi"/>
          <w:i/>
          <w:iCs/>
          <w:sz w:val="20"/>
          <w:szCs w:val="20"/>
        </w:rPr>
        <w:t>apply)…</w:t>
      </w:r>
      <w:proofErr w:type="gramEnd"/>
    </w:p>
    <w:p w14:paraId="2602F04C" w14:textId="77777777" w:rsidR="00157E4C" w:rsidRPr="0001539A" w:rsidRDefault="00157E4C" w:rsidP="00157E4C">
      <w:pPr>
        <w:pStyle w:val="BodyText"/>
        <w:rPr>
          <w:rFonts w:asciiTheme="minorHAnsi" w:hAnsiTheme="minorHAnsi" w:cstheme="minorHAnsi"/>
          <w:sz w:val="20"/>
          <w:szCs w:val="20"/>
        </w:rPr>
      </w:pPr>
    </w:p>
    <w:p w14:paraId="59C95B77" w14:textId="77777777" w:rsidR="00157E4C" w:rsidRPr="0001539A" w:rsidRDefault="00157E4C" w:rsidP="00157E4C">
      <w:pPr>
        <w:tabs>
          <w:tab w:val="left" w:pos="3718"/>
        </w:tabs>
        <w:spacing w:before="92"/>
        <w:ind w:left="118"/>
        <w:rPr>
          <w:rFonts w:cstheme="minorHAnsi"/>
          <w:b/>
          <w:sz w:val="20"/>
          <w:szCs w:val="20"/>
        </w:rPr>
      </w:pPr>
      <w:r w:rsidRPr="0001539A">
        <w:rPr>
          <w:rFonts w:cstheme="minorHAnsi"/>
          <w:b/>
          <w:sz w:val="20"/>
          <w:szCs w:val="20"/>
        </w:rPr>
        <w:t>Reports</w:t>
      </w:r>
      <w:r w:rsidRPr="0001539A">
        <w:rPr>
          <w:rFonts w:cstheme="minorHAnsi"/>
          <w:b/>
          <w:spacing w:val="-1"/>
          <w:sz w:val="20"/>
          <w:szCs w:val="20"/>
        </w:rPr>
        <w:t xml:space="preserve"> </w:t>
      </w:r>
      <w:r w:rsidRPr="0001539A">
        <w:rPr>
          <w:rFonts w:cstheme="minorHAnsi"/>
          <w:b/>
          <w:sz w:val="20"/>
          <w:szCs w:val="20"/>
        </w:rPr>
        <w:t>to: Revenue and Billing Manager – Blenheim</w:t>
      </w:r>
    </w:p>
    <w:p w14:paraId="1CC6C57D" w14:textId="77777777" w:rsidR="00157E4C" w:rsidRPr="0001539A" w:rsidRDefault="00157E4C" w:rsidP="00157E4C">
      <w:pPr>
        <w:tabs>
          <w:tab w:val="left" w:pos="3718"/>
        </w:tabs>
        <w:spacing w:before="92"/>
        <w:ind w:left="118"/>
        <w:rPr>
          <w:rFonts w:cstheme="minorHAnsi"/>
          <w:b/>
          <w:sz w:val="20"/>
          <w:szCs w:val="20"/>
        </w:rPr>
      </w:pPr>
      <w:r w:rsidRPr="0001539A">
        <w:rPr>
          <w:rFonts w:cstheme="minorHAnsi"/>
          <w:b/>
          <w:sz w:val="20"/>
          <w:szCs w:val="20"/>
        </w:rPr>
        <w:t>Accountable</w:t>
      </w:r>
      <w:r w:rsidRPr="0001539A">
        <w:rPr>
          <w:rFonts w:cstheme="minorHAnsi"/>
          <w:b/>
          <w:spacing w:val="-1"/>
          <w:sz w:val="20"/>
          <w:szCs w:val="20"/>
        </w:rPr>
        <w:t xml:space="preserve"> </w:t>
      </w:r>
      <w:r w:rsidRPr="0001539A">
        <w:rPr>
          <w:rFonts w:cstheme="minorHAnsi"/>
          <w:b/>
          <w:sz w:val="20"/>
          <w:szCs w:val="20"/>
        </w:rPr>
        <w:t>to: Revenue and Billing Manager – Blenheim, Senior Finance Manager, Financial Controller, Group Financial Controller, CFO</w:t>
      </w:r>
    </w:p>
    <w:p w14:paraId="3DCC978E" w14:textId="77777777" w:rsidR="001F6E14" w:rsidRPr="00C607C8" w:rsidRDefault="001F6E14" w:rsidP="001F6E14">
      <w:pPr>
        <w:tabs>
          <w:tab w:val="left" w:pos="3718"/>
        </w:tabs>
        <w:ind w:left="118"/>
        <w:rPr>
          <w:rFonts w:cstheme="minorHAnsi"/>
          <w:b/>
        </w:rPr>
      </w:pPr>
    </w:p>
    <w:p w14:paraId="6CDF04E4" w14:textId="77777777" w:rsidR="001F6E14" w:rsidRPr="00A7273F" w:rsidRDefault="001F6E14" w:rsidP="001F6E14">
      <w:pPr>
        <w:tabs>
          <w:tab w:val="left" w:pos="3718"/>
        </w:tabs>
        <w:ind w:left="118"/>
        <w:rPr>
          <w:rFonts w:cstheme="minorHAnsi"/>
          <w:b/>
          <w:sz w:val="20"/>
          <w:szCs w:val="20"/>
        </w:rPr>
      </w:pPr>
      <w:r w:rsidRPr="00A7273F">
        <w:rPr>
          <w:rFonts w:cstheme="minorHAnsi"/>
          <w:b/>
          <w:sz w:val="20"/>
          <w:szCs w:val="20"/>
        </w:rPr>
        <w:t xml:space="preserve">Job Purpose: </w:t>
      </w:r>
    </w:p>
    <w:p w14:paraId="29ECCED2" w14:textId="77777777" w:rsidR="00C607C8" w:rsidRPr="00A7273F" w:rsidRDefault="00C607C8" w:rsidP="001F6E14">
      <w:pPr>
        <w:tabs>
          <w:tab w:val="left" w:pos="3718"/>
        </w:tabs>
        <w:ind w:left="118"/>
        <w:rPr>
          <w:rFonts w:cstheme="minorHAnsi"/>
          <w:bCs/>
          <w:sz w:val="20"/>
          <w:szCs w:val="20"/>
        </w:rPr>
      </w:pPr>
    </w:p>
    <w:p w14:paraId="0945A9A0" w14:textId="77777777" w:rsidR="007A7A83" w:rsidRPr="007A7A83" w:rsidRDefault="007A7A83" w:rsidP="007A7A83">
      <w:pPr>
        <w:tabs>
          <w:tab w:val="left" w:pos="3718"/>
        </w:tabs>
        <w:ind w:left="118"/>
        <w:rPr>
          <w:rFonts w:cstheme="minorHAnsi"/>
          <w:bCs/>
          <w:sz w:val="20"/>
          <w:szCs w:val="20"/>
        </w:rPr>
      </w:pPr>
      <w:r w:rsidRPr="007A7A83">
        <w:rPr>
          <w:rFonts w:cstheme="minorHAnsi"/>
          <w:bCs/>
          <w:sz w:val="20"/>
          <w:szCs w:val="20"/>
        </w:rPr>
        <w:t>The Finance Assistant plays a key role in supporting the Revenue and Billing team by ensuring accurate revenue recording and smooth financial operations across allocated schools. You’ll help prepare and post invoices, support debt collection, resolve queries, process refunds, and complete monthly cash and bank reconciliations. You’ll also assist with journals, month</w:t>
      </w:r>
      <w:r w:rsidRPr="007A7A83">
        <w:rPr>
          <w:rFonts w:cstheme="minorHAnsi"/>
          <w:bCs/>
          <w:sz w:val="20"/>
          <w:szCs w:val="20"/>
        </w:rPr>
        <w:noBreakHyphen/>
        <w:t>end tasks, and audit preparation. Working closely with the shared service centre and wider finance teams, you’ll collaborate to resolve queries, support ad</w:t>
      </w:r>
      <w:r w:rsidRPr="007A7A83">
        <w:rPr>
          <w:rFonts w:cstheme="minorHAnsi"/>
          <w:bCs/>
          <w:sz w:val="20"/>
          <w:szCs w:val="20"/>
        </w:rPr>
        <w:noBreakHyphen/>
        <w:t>hoc projects, and keep financial information accurate, timely, and compliant.</w:t>
      </w:r>
    </w:p>
    <w:p w14:paraId="7D30849E" w14:textId="3C3F8E17" w:rsidR="00C607C8" w:rsidRPr="00A7273F" w:rsidRDefault="00C607C8" w:rsidP="00A7273F">
      <w:pPr>
        <w:tabs>
          <w:tab w:val="left" w:pos="3718"/>
        </w:tabs>
        <w:ind w:left="118"/>
        <w:rPr>
          <w:rFonts w:cstheme="minorHAnsi"/>
          <w:bCs/>
          <w:sz w:val="20"/>
          <w:szCs w:val="20"/>
        </w:rPr>
      </w:pPr>
    </w:p>
    <w:p w14:paraId="5097CAB7" w14:textId="77777777" w:rsidR="00C607C8" w:rsidRPr="00C607C8" w:rsidRDefault="00C607C8" w:rsidP="001F6E14">
      <w:pPr>
        <w:pStyle w:val="BodyText"/>
        <w:rPr>
          <w:rFonts w:asciiTheme="minorHAnsi" w:hAnsiTheme="minorHAnsi" w:cstheme="minorHAnsi"/>
          <w:sz w:val="22"/>
          <w:szCs w:val="22"/>
        </w:rPr>
      </w:pPr>
    </w:p>
    <w:p w14:paraId="43E170D6" w14:textId="77777777" w:rsidR="001F6E14" w:rsidRPr="00A7273F" w:rsidRDefault="001F6E14" w:rsidP="001F6E14">
      <w:pPr>
        <w:pStyle w:val="Heading1"/>
        <w:rPr>
          <w:rFonts w:asciiTheme="minorHAnsi" w:hAnsiTheme="minorHAnsi" w:cstheme="minorHAnsi"/>
          <w:color w:val="FF0000"/>
          <w:sz w:val="20"/>
          <w:szCs w:val="20"/>
        </w:rPr>
      </w:pPr>
      <w:r w:rsidRPr="00A7273F">
        <w:rPr>
          <w:rFonts w:asciiTheme="minorHAnsi" w:hAnsiTheme="minorHAnsi" w:cstheme="minorHAnsi"/>
          <w:sz w:val="20"/>
          <w:szCs w:val="20"/>
        </w:rPr>
        <w:t xml:space="preserve">Key Responsibilities: </w:t>
      </w:r>
    </w:p>
    <w:p w14:paraId="3AB28E8B" w14:textId="77777777" w:rsidR="001F6E14" w:rsidRPr="00A7273F" w:rsidRDefault="001F6E14" w:rsidP="001F6E14">
      <w:pPr>
        <w:pStyle w:val="BodyText"/>
        <w:rPr>
          <w:rFonts w:asciiTheme="minorHAnsi" w:hAnsiTheme="minorHAnsi" w:cstheme="minorHAnsi"/>
          <w:b/>
          <w:sz w:val="20"/>
          <w:szCs w:val="20"/>
        </w:rPr>
      </w:pPr>
    </w:p>
    <w:p w14:paraId="2E5DC343" w14:textId="4BD92AD4" w:rsidR="00AF5A66" w:rsidRPr="00A7273F" w:rsidRDefault="00AF5A66" w:rsidP="00AF5A66">
      <w:pPr>
        <w:pStyle w:val="BodyText"/>
        <w:rPr>
          <w:rFonts w:asciiTheme="minorHAnsi" w:hAnsiTheme="minorHAnsi" w:cstheme="minorHAnsi"/>
          <w:bCs/>
          <w:sz w:val="20"/>
          <w:szCs w:val="20"/>
        </w:rPr>
      </w:pPr>
      <w:r w:rsidRPr="00A7273F">
        <w:rPr>
          <w:rFonts w:asciiTheme="minorHAnsi" w:hAnsiTheme="minorHAnsi" w:cstheme="minorHAnsi"/>
          <w:bCs/>
          <w:sz w:val="20"/>
          <w:szCs w:val="20"/>
        </w:rPr>
        <w:t xml:space="preserve">The Finance Assistant will </w:t>
      </w:r>
      <w:r w:rsidR="00A7273F" w:rsidRPr="00A7273F">
        <w:rPr>
          <w:rFonts w:asciiTheme="minorHAnsi" w:hAnsiTheme="minorHAnsi" w:cstheme="minorHAnsi"/>
          <w:bCs/>
          <w:sz w:val="20"/>
          <w:szCs w:val="20"/>
        </w:rPr>
        <w:t xml:space="preserve">be exposed to </w:t>
      </w:r>
      <w:r w:rsidRPr="00A7273F">
        <w:rPr>
          <w:rFonts w:asciiTheme="minorHAnsi" w:hAnsiTheme="minorHAnsi" w:cstheme="minorHAnsi"/>
          <w:bCs/>
          <w:sz w:val="20"/>
          <w:szCs w:val="20"/>
        </w:rPr>
        <w:t>responsibilities including</w:t>
      </w:r>
      <w:r w:rsidR="00DB6E53" w:rsidRPr="00A7273F">
        <w:rPr>
          <w:rFonts w:asciiTheme="minorHAnsi" w:hAnsiTheme="minorHAnsi" w:cstheme="minorHAnsi"/>
          <w:bCs/>
          <w:sz w:val="20"/>
          <w:szCs w:val="20"/>
        </w:rPr>
        <w:t xml:space="preserve"> but not limited to:</w:t>
      </w:r>
    </w:p>
    <w:p w14:paraId="1598595E" w14:textId="4FE8263C" w:rsidR="000C7FFC" w:rsidRPr="00A7273F" w:rsidRDefault="000C7FFC" w:rsidP="00AF5A66">
      <w:pPr>
        <w:pStyle w:val="BodyText"/>
        <w:rPr>
          <w:rFonts w:asciiTheme="minorHAnsi" w:hAnsiTheme="minorHAnsi" w:cstheme="minorHAnsi"/>
          <w:bCs/>
          <w:sz w:val="20"/>
          <w:szCs w:val="20"/>
        </w:rPr>
      </w:pPr>
    </w:p>
    <w:p w14:paraId="15981458" w14:textId="63759AE9" w:rsidR="000C7FFC" w:rsidRPr="000C7FFC" w:rsidRDefault="000C7FFC" w:rsidP="000C7FFC">
      <w:pPr>
        <w:pStyle w:val="BodyText"/>
        <w:numPr>
          <w:ilvl w:val="0"/>
          <w:numId w:val="12"/>
        </w:numPr>
        <w:rPr>
          <w:rFonts w:asciiTheme="minorHAnsi" w:hAnsiTheme="minorHAnsi" w:cstheme="minorHAnsi"/>
          <w:bCs/>
          <w:sz w:val="20"/>
          <w:szCs w:val="20"/>
        </w:rPr>
      </w:pPr>
      <w:r w:rsidRPr="0001539A">
        <w:rPr>
          <w:rFonts w:asciiTheme="minorHAnsi" w:hAnsiTheme="minorHAnsi" w:cstheme="minorHAnsi"/>
          <w:bCs/>
          <w:sz w:val="20"/>
          <w:szCs w:val="20"/>
        </w:rPr>
        <w:t xml:space="preserve">Responsible for the </w:t>
      </w:r>
      <w:r w:rsidR="00EE1C60">
        <w:rPr>
          <w:rFonts w:asciiTheme="minorHAnsi" w:hAnsiTheme="minorHAnsi" w:cstheme="minorHAnsi"/>
          <w:bCs/>
          <w:sz w:val="20"/>
          <w:szCs w:val="20"/>
        </w:rPr>
        <w:t xml:space="preserve">assisting with </w:t>
      </w:r>
      <w:r w:rsidR="00CD6AF8">
        <w:rPr>
          <w:rFonts w:asciiTheme="minorHAnsi" w:hAnsiTheme="minorHAnsi" w:cstheme="minorHAnsi"/>
          <w:bCs/>
          <w:sz w:val="20"/>
          <w:szCs w:val="20"/>
        </w:rPr>
        <w:t>accurate</w:t>
      </w:r>
      <w:r w:rsidRPr="0001539A">
        <w:rPr>
          <w:rFonts w:asciiTheme="minorHAnsi" w:hAnsiTheme="minorHAnsi" w:cstheme="minorHAnsi"/>
          <w:bCs/>
          <w:sz w:val="20"/>
          <w:szCs w:val="20"/>
        </w:rPr>
        <w:t xml:space="preserve"> recording of revenue for allocated schools within the division</w:t>
      </w:r>
    </w:p>
    <w:p w14:paraId="533DED81" w14:textId="46F3E4A9" w:rsidR="00A7273F" w:rsidRPr="00A7273F" w:rsidRDefault="000C7FFC" w:rsidP="00AF5A66">
      <w:pPr>
        <w:pStyle w:val="BodyText"/>
        <w:numPr>
          <w:ilvl w:val="0"/>
          <w:numId w:val="12"/>
        </w:numPr>
        <w:rPr>
          <w:rFonts w:asciiTheme="minorHAnsi" w:hAnsiTheme="minorHAnsi" w:cstheme="minorHAnsi"/>
          <w:bCs/>
          <w:sz w:val="20"/>
          <w:szCs w:val="20"/>
        </w:rPr>
      </w:pPr>
      <w:r>
        <w:rPr>
          <w:rFonts w:asciiTheme="minorHAnsi" w:hAnsiTheme="minorHAnsi" w:cstheme="minorHAnsi"/>
          <w:bCs/>
          <w:sz w:val="20"/>
          <w:szCs w:val="20"/>
        </w:rPr>
        <w:t>Assisting with the r</w:t>
      </w:r>
      <w:r w:rsidR="00A7273F" w:rsidRPr="00A7273F">
        <w:rPr>
          <w:rFonts w:asciiTheme="minorHAnsi" w:hAnsiTheme="minorHAnsi" w:cstheme="minorHAnsi"/>
          <w:bCs/>
          <w:sz w:val="20"/>
          <w:szCs w:val="20"/>
        </w:rPr>
        <w:t xml:space="preserve">aising and posting </w:t>
      </w:r>
      <w:r w:rsidR="005A0012">
        <w:rPr>
          <w:rFonts w:asciiTheme="minorHAnsi" w:hAnsiTheme="minorHAnsi" w:cstheme="minorHAnsi"/>
          <w:bCs/>
          <w:sz w:val="20"/>
          <w:szCs w:val="20"/>
        </w:rPr>
        <w:t xml:space="preserve">of </w:t>
      </w:r>
      <w:r w:rsidR="00A7273F" w:rsidRPr="00A7273F">
        <w:rPr>
          <w:rFonts w:asciiTheme="minorHAnsi" w:hAnsiTheme="minorHAnsi" w:cstheme="minorHAnsi"/>
          <w:bCs/>
          <w:sz w:val="20"/>
          <w:szCs w:val="20"/>
        </w:rPr>
        <w:t xml:space="preserve">invoices </w:t>
      </w:r>
      <w:r w:rsidR="005A0012">
        <w:rPr>
          <w:rFonts w:asciiTheme="minorHAnsi" w:hAnsiTheme="minorHAnsi" w:cstheme="minorHAnsi"/>
          <w:bCs/>
          <w:sz w:val="20"/>
          <w:szCs w:val="20"/>
        </w:rPr>
        <w:t>to the ledger</w:t>
      </w:r>
    </w:p>
    <w:p w14:paraId="41CF4129" w14:textId="142C8F9B" w:rsidR="00A7273F" w:rsidRDefault="00A7273F" w:rsidP="00A7273F">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Assisting with debt collection</w:t>
      </w:r>
    </w:p>
    <w:p w14:paraId="077FB870" w14:textId="134B4DED" w:rsidR="0074034E" w:rsidRDefault="0074034E" w:rsidP="00A7273F">
      <w:pPr>
        <w:pStyle w:val="BodyText"/>
        <w:numPr>
          <w:ilvl w:val="0"/>
          <w:numId w:val="12"/>
        </w:numPr>
        <w:rPr>
          <w:rFonts w:asciiTheme="minorHAnsi" w:hAnsiTheme="minorHAnsi" w:cstheme="minorHAnsi"/>
          <w:bCs/>
          <w:sz w:val="20"/>
          <w:szCs w:val="20"/>
        </w:rPr>
      </w:pPr>
      <w:r>
        <w:rPr>
          <w:rFonts w:asciiTheme="minorHAnsi" w:hAnsiTheme="minorHAnsi" w:cstheme="minorHAnsi"/>
          <w:bCs/>
          <w:sz w:val="20"/>
          <w:szCs w:val="20"/>
        </w:rPr>
        <w:t>Assisting with email queries</w:t>
      </w:r>
    </w:p>
    <w:p w14:paraId="2AE2115E" w14:textId="45E3B0C7" w:rsidR="009C4883" w:rsidRPr="000C7FFC" w:rsidRDefault="005A0012" w:rsidP="000C7FFC">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 xml:space="preserve">Assisting with </w:t>
      </w:r>
      <w:r w:rsidR="0074034E">
        <w:rPr>
          <w:rFonts w:asciiTheme="minorHAnsi" w:hAnsiTheme="minorHAnsi" w:cstheme="minorHAnsi"/>
          <w:bCs/>
          <w:sz w:val="20"/>
          <w:szCs w:val="20"/>
        </w:rPr>
        <w:t>processing of refunds</w:t>
      </w:r>
    </w:p>
    <w:p w14:paraId="5E18BC14" w14:textId="654CED71" w:rsidR="00AF5A66" w:rsidRPr="00A7273F" w:rsidRDefault="00AF5A66" w:rsidP="00AF5A66">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Processing monthly cash and bank reconciliations</w:t>
      </w:r>
    </w:p>
    <w:p w14:paraId="75F423D4" w14:textId="73A46D7C" w:rsidR="00AF5A66" w:rsidRPr="00A7273F" w:rsidRDefault="00AF5A66" w:rsidP="00AF5A66">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Preparing and processing journals</w:t>
      </w:r>
    </w:p>
    <w:p w14:paraId="15629602" w14:textId="737FCA33" w:rsidR="00AF5A66" w:rsidRPr="00A7273F" w:rsidRDefault="00AF5A66" w:rsidP="00AF5A66">
      <w:pPr>
        <w:pStyle w:val="BodyText"/>
        <w:numPr>
          <w:ilvl w:val="0"/>
          <w:numId w:val="11"/>
        </w:numPr>
        <w:rPr>
          <w:rFonts w:asciiTheme="minorHAnsi" w:hAnsiTheme="minorHAnsi" w:cstheme="minorHAnsi"/>
          <w:bCs/>
          <w:sz w:val="20"/>
          <w:szCs w:val="20"/>
        </w:rPr>
      </w:pPr>
      <w:r w:rsidRPr="00A7273F">
        <w:rPr>
          <w:rFonts w:asciiTheme="minorHAnsi" w:hAnsiTheme="minorHAnsi" w:cstheme="minorHAnsi"/>
          <w:bCs/>
          <w:sz w:val="20"/>
          <w:szCs w:val="20"/>
        </w:rPr>
        <w:t>Assisting the finance teams as required to ensure monthly accounts are completed in a timely manner</w:t>
      </w:r>
    </w:p>
    <w:p w14:paraId="0221998E" w14:textId="69946E1C" w:rsidR="00AF5A66" w:rsidRPr="00A7273F" w:rsidRDefault="00AF5A66" w:rsidP="00AF5A66">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Support the preparation of the audit packs prior to submission to the auditors</w:t>
      </w:r>
    </w:p>
    <w:p w14:paraId="237E01CC" w14:textId="18400682" w:rsidR="00AF5A66" w:rsidRPr="00A7273F" w:rsidRDefault="00AF5A66" w:rsidP="00AF5A66">
      <w:pPr>
        <w:pStyle w:val="BodyText"/>
        <w:numPr>
          <w:ilvl w:val="0"/>
          <w:numId w:val="11"/>
        </w:numPr>
        <w:rPr>
          <w:rFonts w:asciiTheme="minorHAnsi" w:hAnsiTheme="minorHAnsi" w:cstheme="minorHAnsi"/>
          <w:bCs/>
          <w:sz w:val="20"/>
          <w:szCs w:val="20"/>
        </w:rPr>
      </w:pPr>
      <w:r w:rsidRPr="00A7273F">
        <w:rPr>
          <w:rFonts w:asciiTheme="minorHAnsi" w:hAnsiTheme="minorHAnsi" w:cstheme="minorHAnsi"/>
          <w:bCs/>
          <w:sz w:val="20"/>
          <w:szCs w:val="20"/>
        </w:rPr>
        <w:t>Working closely with the shared service centre finance team to aid them with query resolution</w:t>
      </w:r>
    </w:p>
    <w:p w14:paraId="0EB8CD22" w14:textId="387D660E" w:rsidR="00AF5A66" w:rsidRPr="00A7273F" w:rsidRDefault="00AF5A66" w:rsidP="00AF5A66">
      <w:pPr>
        <w:pStyle w:val="BodyText"/>
        <w:numPr>
          <w:ilvl w:val="0"/>
          <w:numId w:val="12"/>
        </w:numPr>
        <w:rPr>
          <w:rFonts w:asciiTheme="minorHAnsi" w:hAnsiTheme="minorHAnsi" w:cstheme="minorHAnsi"/>
          <w:bCs/>
          <w:sz w:val="20"/>
          <w:szCs w:val="20"/>
        </w:rPr>
      </w:pPr>
      <w:r w:rsidRPr="00A7273F">
        <w:rPr>
          <w:rFonts w:asciiTheme="minorHAnsi" w:hAnsiTheme="minorHAnsi" w:cstheme="minorHAnsi"/>
          <w:bCs/>
          <w:sz w:val="20"/>
          <w:szCs w:val="20"/>
        </w:rPr>
        <w:t xml:space="preserve">Working closely with the finance teams </w:t>
      </w:r>
      <w:r w:rsidR="00DB6E53" w:rsidRPr="00A7273F">
        <w:rPr>
          <w:rFonts w:asciiTheme="minorHAnsi" w:hAnsiTheme="minorHAnsi" w:cstheme="minorHAnsi"/>
          <w:bCs/>
          <w:sz w:val="20"/>
          <w:szCs w:val="20"/>
        </w:rPr>
        <w:t xml:space="preserve">for any ADHOC </w:t>
      </w:r>
      <w:r w:rsidRPr="00A7273F">
        <w:rPr>
          <w:rFonts w:asciiTheme="minorHAnsi" w:hAnsiTheme="minorHAnsi" w:cstheme="minorHAnsi"/>
          <w:bCs/>
          <w:sz w:val="20"/>
          <w:szCs w:val="20"/>
        </w:rPr>
        <w:t>projects</w:t>
      </w:r>
    </w:p>
    <w:p w14:paraId="08C90FC0" w14:textId="77777777" w:rsidR="00AF5A66" w:rsidRPr="00AF5A66" w:rsidRDefault="00AF5A66" w:rsidP="00AF5A66">
      <w:pPr>
        <w:pStyle w:val="BodyText"/>
        <w:ind w:left="720"/>
        <w:rPr>
          <w:rFonts w:asciiTheme="minorHAnsi" w:hAnsiTheme="minorHAnsi" w:cstheme="minorHAnsi"/>
          <w:bCs/>
          <w:sz w:val="22"/>
          <w:szCs w:val="22"/>
        </w:rPr>
      </w:pPr>
    </w:p>
    <w:p w14:paraId="311222E3" w14:textId="2E91547A" w:rsidR="0042653D" w:rsidRPr="00157E4C" w:rsidRDefault="00AF5A66" w:rsidP="00AF5A66">
      <w:pPr>
        <w:pStyle w:val="BodyText"/>
        <w:rPr>
          <w:rFonts w:asciiTheme="minorHAnsi" w:hAnsiTheme="minorHAnsi" w:cstheme="minorHAnsi"/>
          <w:bCs/>
          <w:sz w:val="20"/>
          <w:szCs w:val="20"/>
        </w:rPr>
      </w:pPr>
      <w:r w:rsidRPr="00157E4C">
        <w:rPr>
          <w:rFonts w:asciiTheme="minorHAnsi" w:hAnsiTheme="minorHAnsi" w:cstheme="minorHAnsi"/>
          <w:bCs/>
          <w:sz w:val="20"/>
          <w:szCs w:val="20"/>
        </w:rPr>
        <w:t>This job description sets out the duties of the post at the time it was drawn up. The post holder may be required from time to time to undertake other duties as may be reasonably expected, without changing the general character of the duties or the level of responsibility entailed.</w:t>
      </w:r>
      <w:r w:rsidR="0042653D" w:rsidRPr="00157E4C">
        <w:rPr>
          <w:rFonts w:asciiTheme="minorHAnsi" w:hAnsiTheme="minorHAnsi" w:cstheme="minorHAnsi"/>
          <w:sz w:val="20"/>
          <w:szCs w:val="20"/>
        </w:rPr>
        <w:br/>
      </w:r>
    </w:p>
    <w:p w14:paraId="0A4BD456" w14:textId="77777777" w:rsidR="001F6E14" w:rsidRPr="00157E4C" w:rsidRDefault="001F6E14" w:rsidP="001F6E14">
      <w:pPr>
        <w:pStyle w:val="Heading1"/>
        <w:rPr>
          <w:rFonts w:asciiTheme="minorHAnsi" w:hAnsiTheme="minorHAnsi" w:cstheme="minorHAnsi"/>
          <w:sz w:val="20"/>
          <w:szCs w:val="20"/>
        </w:rPr>
      </w:pPr>
      <w:r w:rsidRPr="00157E4C">
        <w:rPr>
          <w:rFonts w:asciiTheme="minorHAnsi" w:hAnsiTheme="minorHAnsi" w:cstheme="minorHAnsi"/>
          <w:sz w:val="20"/>
          <w:szCs w:val="20"/>
        </w:rPr>
        <w:t>Standard responsibilities:</w:t>
      </w:r>
    </w:p>
    <w:p w14:paraId="1A1DAC07" w14:textId="77777777" w:rsidR="001F6E14" w:rsidRPr="00157E4C" w:rsidRDefault="001F6E14" w:rsidP="001F6E14">
      <w:pPr>
        <w:pStyle w:val="BodyText"/>
        <w:spacing w:before="1"/>
        <w:rPr>
          <w:rFonts w:asciiTheme="minorHAnsi" w:hAnsiTheme="minorHAnsi" w:cstheme="minorHAnsi"/>
          <w:b/>
          <w:sz w:val="20"/>
          <w:szCs w:val="20"/>
        </w:rPr>
      </w:pPr>
    </w:p>
    <w:p w14:paraId="7F5D58A3" w14:textId="77777777" w:rsidR="001F6E14" w:rsidRPr="00157E4C" w:rsidRDefault="001F6E14" w:rsidP="001F6E14">
      <w:pPr>
        <w:pStyle w:val="BodyText"/>
        <w:spacing w:line="276" w:lineRule="auto"/>
        <w:ind w:left="118" w:right="115"/>
        <w:jc w:val="both"/>
        <w:rPr>
          <w:rFonts w:asciiTheme="minorHAnsi" w:hAnsiTheme="minorHAnsi" w:cstheme="minorHAnsi"/>
          <w:sz w:val="20"/>
          <w:szCs w:val="20"/>
        </w:rPr>
      </w:pPr>
      <w:r w:rsidRPr="00157E4C">
        <w:rPr>
          <w:rFonts w:asciiTheme="minorHAnsi" w:hAnsiTheme="minorHAnsi" w:cstheme="minorHAnsi"/>
          <w:sz w:val="20"/>
          <w:szCs w:val="20"/>
        </w:rPr>
        <w:t xml:space="preserve">There are </w:t>
      </w:r>
      <w:proofErr w:type="gramStart"/>
      <w:r w:rsidRPr="00157E4C">
        <w:rPr>
          <w:rFonts w:asciiTheme="minorHAnsi" w:hAnsiTheme="minorHAnsi" w:cstheme="minorHAnsi"/>
          <w:sz w:val="20"/>
          <w:szCs w:val="20"/>
        </w:rPr>
        <w:t>a number of</w:t>
      </w:r>
      <w:proofErr w:type="gramEnd"/>
      <w:r w:rsidRPr="00157E4C">
        <w:rPr>
          <w:rFonts w:asciiTheme="minorHAnsi" w:hAnsiTheme="minorHAnsi" w:cstheme="minorHAnsi"/>
          <w:sz w:val="20"/>
          <w:szCs w:val="20"/>
        </w:rPr>
        <w:t xml:space="preserve"> standard duties and responsibilities that all employees, irrespective of their role and level of seniority within OFG Group are expected to be familiar with and adhere </w:t>
      </w:r>
      <w:proofErr w:type="gramStart"/>
      <w:r w:rsidRPr="00157E4C">
        <w:rPr>
          <w:rFonts w:asciiTheme="minorHAnsi" w:hAnsiTheme="minorHAnsi" w:cstheme="minorHAnsi"/>
          <w:sz w:val="20"/>
          <w:szCs w:val="20"/>
        </w:rPr>
        <w:t>to;</w:t>
      </w:r>
      <w:proofErr w:type="gramEnd"/>
    </w:p>
    <w:p w14:paraId="00D514AB" w14:textId="77777777" w:rsidR="0042653D" w:rsidRPr="00157E4C" w:rsidRDefault="0042653D" w:rsidP="001F6E14">
      <w:pPr>
        <w:pStyle w:val="BodyText"/>
        <w:spacing w:line="276" w:lineRule="auto"/>
        <w:ind w:left="118" w:right="115"/>
        <w:jc w:val="both"/>
        <w:rPr>
          <w:rFonts w:asciiTheme="minorHAnsi" w:hAnsiTheme="minorHAnsi" w:cstheme="minorHAnsi"/>
          <w:sz w:val="20"/>
          <w:szCs w:val="20"/>
        </w:rPr>
      </w:pPr>
    </w:p>
    <w:p w14:paraId="3B1E6C16" w14:textId="77777777" w:rsidR="001F6E14" w:rsidRPr="00157E4C" w:rsidRDefault="001F6E14" w:rsidP="001F6E14">
      <w:pPr>
        <w:pStyle w:val="BodyText"/>
        <w:numPr>
          <w:ilvl w:val="0"/>
          <w:numId w:val="1"/>
        </w:numPr>
        <w:spacing w:before="11"/>
        <w:rPr>
          <w:rFonts w:asciiTheme="minorHAnsi" w:hAnsiTheme="minorHAnsi" w:cstheme="minorHAnsi"/>
          <w:sz w:val="20"/>
          <w:szCs w:val="20"/>
        </w:rPr>
      </w:pPr>
      <w:r w:rsidRPr="00157E4C">
        <w:rPr>
          <w:rFonts w:asciiTheme="minorHAnsi" w:hAnsiTheme="minorHAnsi" w:cstheme="minorHAnsi"/>
          <w:sz w:val="20"/>
          <w:szCs w:val="20"/>
        </w:rPr>
        <w:lastRenderedPageBreak/>
        <w:t>Participates in an annual performance review programme</w:t>
      </w:r>
    </w:p>
    <w:p w14:paraId="19256009" w14:textId="77777777" w:rsidR="001F6E14" w:rsidRPr="00157E4C" w:rsidRDefault="001F6E14" w:rsidP="001F6E14">
      <w:pPr>
        <w:pStyle w:val="BodyText"/>
        <w:numPr>
          <w:ilvl w:val="0"/>
          <w:numId w:val="1"/>
        </w:numPr>
        <w:tabs>
          <w:tab w:val="left" w:pos="837"/>
          <w:tab w:val="left" w:pos="838"/>
        </w:tabs>
        <w:spacing w:before="100" w:line="271" w:lineRule="auto"/>
        <w:ind w:right="431"/>
        <w:rPr>
          <w:rFonts w:asciiTheme="minorHAnsi" w:hAnsiTheme="minorHAnsi" w:cstheme="minorHAnsi"/>
          <w:sz w:val="20"/>
          <w:szCs w:val="20"/>
        </w:rPr>
      </w:pPr>
      <w:r w:rsidRPr="00157E4C">
        <w:rPr>
          <w:rFonts w:asciiTheme="minorHAnsi" w:hAnsiTheme="minorHAnsi" w:cstheme="minorHAnsi"/>
          <w:sz w:val="20"/>
          <w:szCs w:val="20"/>
        </w:rPr>
        <w:t xml:space="preserve">Works, </w:t>
      </w:r>
      <w:proofErr w:type="gramStart"/>
      <w:r w:rsidRPr="00157E4C">
        <w:rPr>
          <w:rFonts w:asciiTheme="minorHAnsi" w:hAnsiTheme="minorHAnsi" w:cstheme="minorHAnsi"/>
          <w:sz w:val="20"/>
          <w:szCs w:val="20"/>
        </w:rPr>
        <w:t>at all times</w:t>
      </w:r>
      <w:proofErr w:type="gramEnd"/>
      <w:r w:rsidRPr="00157E4C">
        <w:rPr>
          <w:rFonts w:asciiTheme="minorHAnsi" w:hAnsiTheme="minorHAnsi" w:cstheme="minorHAnsi"/>
          <w:sz w:val="20"/>
          <w:szCs w:val="20"/>
        </w:rPr>
        <w:t>, in accordance with the policies and procedures of the OFG Group and statutory regulations applicable to the Group</w:t>
      </w:r>
    </w:p>
    <w:p w14:paraId="49E1FD27" w14:textId="77777777" w:rsidR="001F6E14" w:rsidRPr="00157E4C" w:rsidRDefault="001F6E14" w:rsidP="001F6E14">
      <w:pPr>
        <w:pStyle w:val="BodyText"/>
        <w:numPr>
          <w:ilvl w:val="0"/>
          <w:numId w:val="1"/>
        </w:numPr>
        <w:tabs>
          <w:tab w:val="left" w:pos="837"/>
          <w:tab w:val="left" w:pos="838"/>
        </w:tabs>
        <w:spacing w:before="100" w:line="271" w:lineRule="auto"/>
        <w:ind w:right="431"/>
        <w:rPr>
          <w:rFonts w:asciiTheme="minorHAnsi" w:hAnsiTheme="minorHAnsi" w:cstheme="minorHAnsi"/>
          <w:sz w:val="20"/>
          <w:szCs w:val="20"/>
        </w:rPr>
      </w:pPr>
      <w:r w:rsidRPr="00157E4C">
        <w:rPr>
          <w:rFonts w:asciiTheme="minorHAnsi" w:hAnsiTheme="minorHAnsi" w:cstheme="minorHAnsi"/>
          <w:sz w:val="20"/>
          <w:szCs w:val="20"/>
        </w:rPr>
        <w:t xml:space="preserve">Observes, </w:t>
      </w:r>
      <w:proofErr w:type="gramStart"/>
      <w:r w:rsidRPr="00157E4C">
        <w:rPr>
          <w:rFonts w:asciiTheme="minorHAnsi" w:hAnsiTheme="minorHAnsi" w:cstheme="minorHAnsi"/>
          <w:sz w:val="20"/>
          <w:szCs w:val="20"/>
        </w:rPr>
        <w:t>at all times</w:t>
      </w:r>
      <w:proofErr w:type="gramEnd"/>
      <w:r w:rsidRPr="00157E4C">
        <w:rPr>
          <w:rFonts w:asciiTheme="minorHAnsi" w:hAnsiTheme="minorHAnsi" w:cstheme="minorHAnsi"/>
          <w:sz w:val="20"/>
          <w:szCs w:val="20"/>
        </w:rPr>
        <w:t>, strict rules of confidentiality appropriate to</w:t>
      </w:r>
      <w:r w:rsidRPr="00157E4C">
        <w:rPr>
          <w:rFonts w:asciiTheme="minorHAnsi" w:hAnsiTheme="minorHAnsi" w:cstheme="minorHAnsi"/>
          <w:spacing w:val="-25"/>
          <w:sz w:val="20"/>
          <w:szCs w:val="20"/>
        </w:rPr>
        <w:t xml:space="preserve"> </w:t>
      </w:r>
      <w:r w:rsidRPr="00157E4C">
        <w:rPr>
          <w:rFonts w:asciiTheme="minorHAnsi" w:hAnsiTheme="minorHAnsi" w:cstheme="minorHAnsi"/>
          <w:sz w:val="20"/>
          <w:szCs w:val="20"/>
        </w:rPr>
        <w:t>the post</w:t>
      </w:r>
    </w:p>
    <w:p w14:paraId="7DB9B0BC" w14:textId="77777777" w:rsidR="001F6E14" w:rsidRPr="00157E4C" w:rsidRDefault="001F6E14" w:rsidP="001F6E14">
      <w:pPr>
        <w:pStyle w:val="ListParagraph"/>
        <w:numPr>
          <w:ilvl w:val="0"/>
          <w:numId w:val="1"/>
        </w:numPr>
        <w:tabs>
          <w:tab w:val="left" w:pos="837"/>
          <w:tab w:val="left" w:pos="838"/>
        </w:tabs>
        <w:spacing w:before="7" w:line="271" w:lineRule="auto"/>
        <w:ind w:right="244"/>
        <w:rPr>
          <w:rFonts w:asciiTheme="minorHAnsi" w:hAnsiTheme="minorHAnsi" w:cstheme="minorHAnsi"/>
          <w:sz w:val="20"/>
          <w:szCs w:val="20"/>
        </w:rPr>
      </w:pPr>
      <w:r w:rsidRPr="00157E4C">
        <w:rPr>
          <w:rFonts w:asciiTheme="minorHAnsi" w:hAnsiTheme="minorHAnsi" w:cstheme="minorHAnsi"/>
          <w:sz w:val="20"/>
          <w:szCs w:val="20"/>
        </w:rPr>
        <w:t xml:space="preserve">To </w:t>
      </w:r>
      <w:proofErr w:type="gramStart"/>
      <w:r w:rsidRPr="00157E4C">
        <w:rPr>
          <w:rFonts w:asciiTheme="minorHAnsi" w:hAnsiTheme="minorHAnsi" w:cstheme="minorHAnsi"/>
          <w:sz w:val="20"/>
          <w:szCs w:val="20"/>
        </w:rPr>
        <w:t>comply at all times</w:t>
      </w:r>
      <w:proofErr w:type="gramEnd"/>
      <w:r w:rsidRPr="00157E4C">
        <w:rPr>
          <w:rFonts w:asciiTheme="minorHAnsi" w:hAnsiTheme="minorHAnsi" w:cstheme="minorHAnsi"/>
          <w:sz w:val="20"/>
          <w:szCs w:val="20"/>
        </w:rPr>
        <w:t xml:space="preserve"> with the requirements of Health and Safety Regulations to ensure their own wellbeing and that of their</w:t>
      </w:r>
      <w:r w:rsidRPr="00157E4C">
        <w:rPr>
          <w:rFonts w:asciiTheme="minorHAnsi" w:hAnsiTheme="minorHAnsi" w:cstheme="minorHAnsi"/>
          <w:spacing w:val="-24"/>
          <w:sz w:val="20"/>
          <w:szCs w:val="20"/>
        </w:rPr>
        <w:t xml:space="preserve"> </w:t>
      </w:r>
      <w:r w:rsidRPr="00157E4C">
        <w:rPr>
          <w:rFonts w:asciiTheme="minorHAnsi" w:hAnsiTheme="minorHAnsi" w:cstheme="minorHAnsi"/>
          <w:sz w:val="20"/>
          <w:szCs w:val="20"/>
        </w:rPr>
        <w:t>colleagues</w:t>
      </w:r>
    </w:p>
    <w:p w14:paraId="57BE07E5" w14:textId="77777777" w:rsidR="001F6E14" w:rsidRPr="00157E4C" w:rsidRDefault="001F6E14" w:rsidP="001F6E14">
      <w:pPr>
        <w:pStyle w:val="BodyText"/>
        <w:numPr>
          <w:ilvl w:val="0"/>
          <w:numId w:val="1"/>
        </w:numPr>
        <w:spacing w:before="11"/>
        <w:rPr>
          <w:rFonts w:asciiTheme="minorHAnsi" w:hAnsiTheme="minorHAnsi" w:cstheme="minorHAnsi"/>
          <w:sz w:val="20"/>
          <w:szCs w:val="20"/>
        </w:rPr>
      </w:pPr>
      <w:r w:rsidRPr="00157E4C">
        <w:rPr>
          <w:rFonts w:asciiTheme="minorHAnsi" w:hAnsiTheme="minorHAnsi" w:cstheme="minorHAnsi"/>
          <w:sz w:val="20"/>
          <w:szCs w:val="20"/>
        </w:rPr>
        <w:t>OFG Group is committed to safeguarding and promoting the welfare of children, young people and vulnerable adults and expect all employees to work in accordance with this</w:t>
      </w:r>
    </w:p>
    <w:p w14:paraId="62FFAD71" w14:textId="6010E729" w:rsidR="001F6E14" w:rsidRPr="00157E4C" w:rsidRDefault="001F6E14" w:rsidP="001F6E14">
      <w:pPr>
        <w:pStyle w:val="BodyText"/>
        <w:numPr>
          <w:ilvl w:val="0"/>
          <w:numId w:val="1"/>
        </w:numPr>
        <w:spacing w:before="11"/>
        <w:rPr>
          <w:rFonts w:asciiTheme="minorHAnsi" w:hAnsiTheme="minorHAnsi" w:cstheme="minorHAnsi"/>
          <w:sz w:val="20"/>
          <w:szCs w:val="20"/>
        </w:rPr>
      </w:pPr>
      <w:bookmarkStart w:id="1" w:name="_Hlk36106641"/>
      <w:r w:rsidRPr="00157E4C">
        <w:rPr>
          <w:rFonts w:asciiTheme="minorHAnsi" w:hAnsiTheme="minorHAnsi" w:cstheme="minorHAnsi"/>
          <w:sz w:val="20"/>
          <w:szCs w:val="20"/>
        </w:rPr>
        <w:t>Undertakes other duties as assigned</w:t>
      </w:r>
      <w:bookmarkEnd w:id="1"/>
    </w:p>
    <w:p w14:paraId="05ADA258" w14:textId="77777777" w:rsidR="001F6E14" w:rsidRPr="00157E4C" w:rsidRDefault="001F6E14" w:rsidP="001F6E14">
      <w:pPr>
        <w:pStyle w:val="BodyText"/>
        <w:spacing w:before="11"/>
        <w:rPr>
          <w:rFonts w:asciiTheme="minorHAnsi" w:hAnsiTheme="minorHAnsi" w:cstheme="minorHAnsi"/>
          <w:b/>
          <w:bCs/>
          <w:sz w:val="20"/>
          <w:szCs w:val="20"/>
        </w:rPr>
      </w:pPr>
    </w:p>
    <w:p w14:paraId="7139B8B9" w14:textId="77777777" w:rsidR="001F6E14" w:rsidRPr="00157E4C" w:rsidRDefault="001F6E14" w:rsidP="001F6E14">
      <w:pPr>
        <w:pStyle w:val="BodyText"/>
        <w:spacing w:before="11"/>
        <w:rPr>
          <w:rFonts w:asciiTheme="minorHAnsi" w:hAnsiTheme="minorHAnsi" w:cstheme="minorHAnsi"/>
          <w:color w:val="00B050"/>
          <w:sz w:val="20"/>
          <w:szCs w:val="20"/>
        </w:rPr>
      </w:pPr>
      <w:r w:rsidRPr="00157E4C">
        <w:rPr>
          <w:rFonts w:asciiTheme="minorHAnsi" w:hAnsiTheme="minorHAnsi" w:cstheme="minorHAnsi"/>
          <w:b/>
          <w:bCs/>
          <w:sz w:val="20"/>
          <w:szCs w:val="20"/>
        </w:rPr>
        <w:t xml:space="preserve">Measures: </w:t>
      </w:r>
    </w:p>
    <w:p w14:paraId="4E70783C" w14:textId="77777777" w:rsidR="001F6E14" w:rsidRPr="00157E4C" w:rsidRDefault="001F6E14" w:rsidP="001F6E14">
      <w:pPr>
        <w:pStyle w:val="BodyText"/>
        <w:spacing w:before="11"/>
        <w:rPr>
          <w:rFonts w:asciiTheme="minorHAnsi" w:hAnsiTheme="minorHAnsi" w:cstheme="minorHAnsi"/>
          <w:color w:val="00B050"/>
          <w:sz w:val="20"/>
          <w:szCs w:val="20"/>
        </w:rPr>
      </w:pPr>
    </w:p>
    <w:p w14:paraId="7E5E2702" w14:textId="58A0F621" w:rsidR="00C607C8" w:rsidRPr="00157E4C" w:rsidRDefault="00C607C8" w:rsidP="00AF5A66">
      <w:pPr>
        <w:pStyle w:val="BodyText"/>
        <w:numPr>
          <w:ilvl w:val="0"/>
          <w:numId w:val="13"/>
        </w:numPr>
        <w:spacing w:before="11"/>
        <w:rPr>
          <w:rFonts w:asciiTheme="minorHAnsi" w:hAnsiTheme="minorHAnsi" w:cstheme="minorHAnsi"/>
          <w:sz w:val="20"/>
          <w:szCs w:val="20"/>
        </w:rPr>
      </w:pPr>
      <w:r w:rsidRPr="00157E4C">
        <w:rPr>
          <w:rFonts w:asciiTheme="minorHAnsi" w:hAnsiTheme="minorHAnsi" w:cstheme="minorHAnsi"/>
          <w:sz w:val="20"/>
          <w:szCs w:val="20"/>
        </w:rPr>
        <w:t>Measures against set objectives relevant to the role</w:t>
      </w:r>
    </w:p>
    <w:p w14:paraId="7D0B6292" w14:textId="77777777" w:rsidR="00C607C8" w:rsidRPr="00157E4C" w:rsidRDefault="00C607C8" w:rsidP="00AF5A66">
      <w:pPr>
        <w:pStyle w:val="BodyText"/>
        <w:numPr>
          <w:ilvl w:val="0"/>
          <w:numId w:val="13"/>
        </w:numPr>
        <w:spacing w:before="11"/>
        <w:rPr>
          <w:rFonts w:asciiTheme="minorHAnsi" w:hAnsiTheme="minorHAnsi" w:cstheme="minorHAnsi"/>
          <w:sz w:val="20"/>
          <w:szCs w:val="20"/>
        </w:rPr>
      </w:pPr>
      <w:r w:rsidRPr="00157E4C">
        <w:rPr>
          <w:rFonts w:asciiTheme="minorHAnsi" w:hAnsiTheme="minorHAnsi" w:cstheme="minorHAnsi"/>
          <w:sz w:val="20"/>
          <w:szCs w:val="20"/>
        </w:rPr>
        <w:t>Set performance indicators</w:t>
      </w:r>
    </w:p>
    <w:p w14:paraId="38D17C24" w14:textId="77777777" w:rsidR="00C607C8" w:rsidRPr="00157E4C" w:rsidRDefault="00C607C8" w:rsidP="00AF5A66">
      <w:pPr>
        <w:pStyle w:val="BodyText"/>
        <w:numPr>
          <w:ilvl w:val="0"/>
          <w:numId w:val="13"/>
        </w:numPr>
        <w:spacing w:before="11"/>
        <w:rPr>
          <w:rFonts w:asciiTheme="minorHAnsi" w:hAnsiTheme="minorHAnsi" w:cstheme="minorHAnsi"/>
          <w:sz w:val="20"/>
          <w:szCs w:val="20"/>
        </w:rPr>
      </w:pPr>
      <w:r w:rsidRPr="00157E4C">
        <w:rPr>
          <w:rFonts w:asciiTheme="minorHAnsi" w:hAnsiTheme="minorHAnsi" w:cstheme="minorHAnsi"/>
          <w:sz w:val="20"/>
          <w:szCs w:val="20"/>
        </w:rPr>
        <w:t>Departmental Net Promoter Scores</w:t>
      </w:r>
    </w:p>
    <w:p w14:paraId="3FAD9A95" w14:textId="77777777" w:rsidR="001F6E14" w:rsidRPr="00157E4C" w:rsidRDefault="001F6E14" w:rsidP="001F6E14">
      <w:pPr>
        <w:pStyle w:val="BodyText"/>
        <w:spacing w:before="11"/>
        <w:rPr>
          <w:rFonts w:asciiTheme="minorHAnsi" w:hAnsiTheme="minorHAnsi" w:cstheme="minorHAnsi"/>
          <w:b/>
          <w:bCs/>
          <w:sz w:val="20"/>
          <w:szCs w:val="20"/>
        </w:rPr>
      </w:pPr>
    </w:p>
    <w:p w14:paraId="44A66429" w14:textId="77777777" w:rsidR="00157E4C" w:rsidRPr="00520DDC" w:rsidRDefault="00157E4C" w:rsidP="00157E4C">
      <w:pPr>
        <w:pStyle w:val="BodyText"/>
        <w:spacing w:before="11"/>
        <w:rPr>
          <w:rFonts w:asciiTheme="minorHAnsi" w:hAnsiTheme="minorHAnsi" w:cstheme="minorHAnsi"/>
          <w:b/>
          <w:bCs/>
          <w:sz w:val="20"/>
          <w:szCs w:val="20"/>
          <w:u w:val="single"/>
        </w:rPr>
      </w:pPr>
      <w:r w:rsidRPr="00520DDC">
        <w:rPr>
          <w:rFonts w:asciiTheme="minorHAnsi" w:hAnsiTheme="minorHAnsi" w:cstheme="minorHAnsi"/>
          <w:b/>
          <w:bCs/>
          <w:sz w:val="20"/>
          <w:szCs w:val="20"/>
          <w:u w:val="single"/>
        </w:rPr>
        <w:t>Who are we looking for?</w:t>
      </w:r>
    </w:p>
    <w:p w14:paraId="3E5D50B6" w14:textId="77777777" w:rsidR="00157E4C" w:rsidRPr="00157E4C" w:rsidRDefault="00157E4C" w:rsidP="00157E4C">
      <w:pPr>
        <w:pStyle w:val="BodyText"/>
        <w:spacing w:before="11"/>
        <w:rPr>
          <w:rFonts w:asciiTheme="minorHAnsi" w:hAnsiTheme="minorHAnsi" w:cstheme="minorHAnsi"/>
          <w:b/>
          <w:bCs/>
          <w:sz w:val="20"/>
          <w:szCs w:val="20"/>
          <w:u w:val="single"/>
        </w:rPr>
      </w:pPr>
    </w:p>
    <w:p w14:paraId="253DC43E" w14:textId="49C602D8" w:rsidR="007A7A83" w:rsidRPr="007A7A83" w:rsidRDefault="007A7A83" w:rsidP="007A7A83">
      <w:pPr>
        <w:pStyle w:val="BodyText"/>
        <w:spacing w:before="11"/>
        <w:rPr>
          <w:rFonts w:asciiTheme="minorHAnsi" w:hAnsiTheme="minorHAnsi" w:cstheme="minorHAnsi"/>
          <w:sz w:val="20"/>
          <w:szCs w:val="20"/>
        </w:rPr>
      </w:pPr>
      <w:r w:rsidRPr="007A7A83">
        <w:rPr>
          <w:rFonts w:asciiTheme="minorHAnsi" w:hAnsiTheme="minorHAnsi" w:cstheme="minorHAnsi"/>
          <w:sz w:val="20"/>
          <w:szCs w:val="20"/>
        </w:rPr>
        <w:t>We’re looking for someone who’s detail</w:t>
      </w:r>
      <w:r w:rsidRPr="007A7A83">
        <w:rPr>
          <w:rFonts w:asciiTheme="minorHAnsi" w:hAnsiTheme="minorHAnsi" w:cstheme="minorHAnsi"/>
          <w:sz w:val="20"/>
          <w:szCs w:val="20"/>
        </w:rPr>
        <w:noBreakHyphen/>
        <w:t xml:space="preserve">driven, proactive, and confident working with </w:t>
      </w:r>
      <w:r>
        <w:rPr>
          <w:rFonts w:asciiTheme="minorHAnsi" w:hAnsiTheme="minorHAnsi" w:cstheme="minorHAnsi"/>
          <w:sz w:val="20"/>
          <w:szCs w:val="20"/>
        </w:rPr>
        <w:t>high volumes of</w:t>
      </w:r>
      <w:r w:rsidRPr="007A7A83">
        <w:rPr>
          <w:rFonts w:asciiTheme="minorHAnsi" w:hAnsiTheme="minorHAnsi" w:cstheme="minorHAnsi"/>
          <w:sz w:val="20"/>
          <w:szCs w:val="20"/>
        </w:rPr>
        <w:t xml:space="preserve"> data. You’ll bring strong query</w:t>
      </w:r>
      <w:r w:rsidRPr="007A7A83">
        <w:rPr>
          <w:rFonts w:asciiTheme="minorHAnsi" w:hAnsiTheme="minorHAnsi" w:cstheme="minorHAnsi"/>
          <w:sz w:val="20"/>
          <w:szCs w:val="20"/>
        </w:rPr>
        <w:noBreakHyphen/>
        <w:t>management skills, be highly numerate, and use your solid MS Office and Excel knowledge to keep information accurate and organised. With at least 5 GCSEs including Maths and English, you’ll communicate clearly, stay calm under pressure, and take ownership of tasks to meet tight deadlines. A positive, professional attitude and the ability to work both independently and collaboratively are essential and previous finance experience is a bonus.</w:t>
      </w:r>
    </w:p>
    <w:p w14:paraId="7806236F" w14:textId="77777777" w:rsidR="00157E4C" w:rsidRPr="00520DDC" w:rsidRDefault="00157E4C" w:rsidP="00157E4C">
      <w:pPr>
        <w:pStyle w:val="BodyText"/>
        <w:spacing w:before="11"/>
        <w:rPr>
          <w:rFonts w:asciiTheme="minorHAnsi" w:hAnsiTheme="minorHAnsi" w:cstheme="minorHAnsi"/>
          <w:b/>
          <w:bCs/>
          <w:sz w:val="20"/>
          <w:szCs w:val="20"/>
        </w:rPr>
      </w:pPr>
    </w:p>
    <w:p w14:paraId="1E8A43CD" w14:textId="77777777" w:rsidR="00157E4C" w:rsidRPr="00520DDC" w:rsidRDefault="00157E4C" w:rsidP="00157E4C">
      <w:pPr>
        <w:pStyle w:val="BodyText"/>
        <w:spacing w:before="11"/>
        <w:rPr>
          <w:rFonts w:asciiTheme="minorHAnsi" w:hAnsiTheme="minorHAnsi" w:cstheme="minorHAnsi"/>
          <w:b/>
          <w:bCs/>
          <w:sz w:val="20"/>
          <w:szCs w:val="20"/>
        </w:rPr>
      </w:pPr>
      <w:r w:rsidRPr="00520DDC">
        <w:rPr>
          <w:rFonts w:asciiTheme="minorHAnsi" w:hAnsiTheme="minorHAnsi" w:cstheme="minorHAnsi"/>
          <w:b/>
          <w:bCs/>
          <w:sz w:val="20"/>
          <w:szCs w:val="20"/>
        </w:rPr>
        <w:t xml:space="preserve">To be successful within the role </w:t>
      </w:r>
      <w:r w:rsidRPr="00157E4C">
        <w:rPr>
          <w:rFonts w:asciiTheme="minorHAnsi" w:hAnsiTheme="minorHAnsi" w:cstheme="minorHAnsi"/>
          <w:b/>
          <w:bCs/>
          <w:sz w:val="20"/>
          <w:szCs w:val="20"/>
        </w:rPr>
        <w:t>we are asking for the below essential criteria to be met:</w:t>
      </w:r>
    </w:p>
    <w:p w14:paraId="3957C74C" w14:textId="77777777" w:rsidR="00157E4C" w:rsidRPr="00157E4C" w:rsidRDefault="00157E4C" w:rsidP="00157E4C">
      <w:pPr>
        <w:pStyle w:val="BodyText"/>
        <w:spacing w:before="11"/>
        <w:rPr>
          <w:rFonts w:asciiTheme="minorHAnsi" w:hAnsiTheme="minorHAnsi" w:cstheme="minorHAnsi"/>
          <w:sz w:val="20"/>
          <w:szCs w:val="20"/>
        </w:rPr>
      </w:pPr>
    </w:p>
    <w:p w14:paraId="1603AAB8" w14:textId="7354CEDE" w:rsidR="0074034E" w:rsidRPr="0074034E" w:rsidRDefault="00CD31BF" w:rsidP="0074034E">
      <w:pPr>
        <w:pStyle w:val="BodyText"/>
        <w:numPr>
          <w:ilvl w:val="0"/>
          <w:numId w:val="15"/>
        </w:numPr>
        <w:spacing w:before="11"/>
        <w:rPr>
          <w:rFonts w:asciiTheme="minorHAnsi" w:hAnsiTheme="minorHAnsi" w:cstheme="minorHAnsi"/>
          <w:sz w:val="20"/>
          <w:szCs w:val="20"/>
        </w:rPr>
      </w:pPr>
      <w:bookmarkStart w:id="2" w:name="_Hlk210908652"/>
      <w:r w:rsidRPr="0001539A">
        <w:rPr>
          <w:rFonts w:asciiTheme="minorHAnsi" w:hAnsiTheme="minorHAnsi" w:cstheme="minorHAnsi"/>
          <w:sz w:val="20"/>
          <w:szCs w:val="20"/>
        </w:rPr>
        <w:t>Experience of query management</w:t>
      </w:r>
      <w:r>
        <w:rPr>
          <w:rFonts w:asciiTheme="minorHAnsi" w:hAnsiTheme="minorHAnsi" w:cstheme="minorHAnsi"/>
          <w:sz w:val="20"/>
          <w:szCs w:val="20"/>
        </w:rPr>
        <w:t xml:space="preserve"> and resolution</w:t>
      </w:r>
    </w:p>
    <w:p w14:paraId="77728943" w14:textId="77777777" w:rsidR="00CD31BF" w:rsidRPr="0001539A" w:rsidRDefault="00CD31BF" w:rsidP="00CD31BF">
      <w:pPr>
        <w:pStyle w:val="ListParagraph"/>
        <w:numPr>
          <w:ilvl w:val="0"/>
          <w:numId w:val="15"/>
        </w:numPr>
        <w:rPr>
          <w:rFonts w:asciiTheme="minorHAnsi" w:hAnsiTheme="minorHAnsi" w:cstheme="minorHAnsi"/>
          <w:sz w:val="20"/>
          <w:szCs w:val="20"/>
        </w:rPr>
      </w:pPr>
      <w:r w:rsidRPr="0001539A">
        <w:rPr>
          <w:rFonts w:asciiTheme="minorHAnsi" w:hAnsiTheme="minorHAnsi" w:cstheme="minorHAnsi"/>
          <w:sz w:val="20"/>
          <w:szCs w:val="20"/>
        </w:rPr>
        <w:t>Highly numerate and accurate with handling financial data.</w:t>
      </w:r>
    </w:p>
    <w:p w14:paraId="0008BF5D" w14:textId="77777777" w:rsidR="00CD31BF" w:rsidRPr="0001539A" w:rsidRDefault="00CD31BF" w:rsidP="00CD31BF">
      <w:pPr>
        <w:pStyle w:val="BodyText"/>
        <w:numPr>
          <w:ilvl w:val="0"/>
          <w:numId w:val="15"/>
        </w:numPr>
        <w:spacing w:before="11"/>
        <w:rPr>
          <w:rFonts w:asciiTheme="minorHAnsi" w:hAnsiTheme="minorHAnsi" w:cstheme="minorHAnsi"/>
          <w:sz w:val="20"/>
          <w:szCs w:val="20"/>
        </w:rPr>
      </w:pPr>
      <w:r>
        <w:rPr>
          <w:rFonts w:asciiTheme="minorHAnsi" w:hAnsiTheme="minorHAnsi" w:cstheme="minorHAnsi"/>
          <w:sz w:val="20"/>
          <w:szCs w:val="20"/>
        </w:rPr>
        <w:t xml:space="preserve">Working knowledge of </w:t>
      </w:r>
      <w:r w:rsidRPr="0001539A">
        <w:rPr>
          <w:rFonts w:asciiTheme="minorHAnsi" w:hAnsiTheme="minorHAnsi" w:cstheme="minorHAnsi"/>
          <w:sz w:val="20"/>
          <w:szCs w:val="20"/>
        </w:rPr>
        <w:t>MS Office, including Excel to a good level.</w:t>
      </w:r>
    </w:p>
    <w:p w14:paraId="6AA1F52D" w14:textId="77777777" w:rsidR="00CD31BF" w:rsidRPr="0001539A" w:rsidRDefault="00CD31BF" w:rsidP="00CD31BF">
      <w:pPr>
        <w:pStyle w:val="ListParagraph"/>
        <w:numPr>
          <w:ilvl w:val="0"/>
          <w:numId w:val="15"/>
        </w:numPr>
        <w:rPr>
          <w:rFonts w:asciiTheme="minorHAnsi" w:hAnsiTheme="minorHAnsi" w:cstheme="minorHAnsi"/>
          <w:sz w:val="20"/>
          <w:szCs w:val="20"/>
        </w:rPr>
      </w:pPr>
      <w:r w:rsidRPr="0001539A">
        <w:rPr>
          <w:rFonts w:asciiTheme="minorHAnsi" w:hAnsiTheme="minorHAnsi" w:cstheme="minorHAnsi"/>
          <w:sz w:val="20"/>
          <w:szCs w:val="20"/>
        </w:rPr>
        <w:t>Minimum of 5 GCSEs, including Mathematics and English</w:t>
      </w:r>
    </w:p>
    <w:p w14:paraId="6247A77F" w14:textId="77777777" w:rsidR="00CD31BF" w:rsidRPr="0001539A" w:rsidRDefault="00CD31BF" w:rsidP="00CD31BF">
      <w:pPr>
        <w:pStyle w:val="BodyText"/>
        <w:numPr>
          <w:ilvl w:val="0"/>
          <w:numId w:val="15"/>
        </w:numPr>
        <w:spacing w:before="11"/>
        <w:rPr>
          <w:rFonts w:asciiTheme="minorHAnsi" w:hAnsiTheme="minorHAnsi" w:cstheme="minorHAnsi"/>
          <w:sz w:val="20"/>
          <w:szCs w:val="20"/>
        </w:rPr>
      </w:pPr>
      <w:r w:rsidRPr="0001539A">
        <w:rPr>
          <w:rFonts w:asciiTheme="minorHAnsi" w:hAnsiTheme="minorHAnsi" w:cstheme="minorHAnsi"/>
          <w:sz w:val="20"/>
          <w:szCs w:val="20"/>
        </w:rPr>
        <w:t>Professional demeanour, positive and flexible attitude, good inter- personal and communication skills</w:t>
      </w:r>
      <w:r>
        <w:rPr>
          <w:rFonts w:asciiTheme="minorHAnsi" w:hAnsiTheme="minorHAnsi" w:cstheme="minorHAnsi"/>
          <w:sz w:val="20"/>
          <w:szCs w:val="20"/>
        </w:rPr>
        <w:t>.</w:t>
      </w:r>
    </w:p>
    <w:p w14:paraId="71F1AD0B" w14:textId="77777777" w:rsidR="00CD31BF" w:rsidRPr="0001539A" w:rsidRDefault="00CD31BF" w:rsidP="00CD31BF">
      <w:pPr>
        <w:pStyle w:val="BodyText"/>
        <w:numPr>
          <w:ilvl w:val="0"/>
          <w:numId w:val="15"/>
        </w:numPr>
        <w:spacing w:before="11"/>
        <w:rPr>
          <w:rFonts w:asciiTheme="minorHAnsi" w:hAnsiTheme="minorHAnsi" w:cstheme="minorHAnsi"/>
          <w:sz w:val="20"/>
          <w:szCs w:val="20"/>
        </w:rPr>
      </w:pPr>
      <w:r w:rsidRPr="0001539A">
        <w:rPr>
          <w:rFonts w:asciiTheme="minorHAnsi" w:hAnsiTheme="minorHAnsi" w:cstheme="minorHAnsi"/>
          <w:sz w:val="20"/>
          <w:szCs w:val="20"/>
        </w:rPr>
        <w:t>Ability to work under pressure and meet tight deadlines.</w:t>
      </w:r>
    </w:p>
    <w:p w14:paraId="5F886D24" w14:textId="77777777" w:rsidR="00CD31BF" w:rsidRPr="0001539A" w:rsidRDefault="00CD31BF" w:rsidP="00CD31BF">
      <w:pPr>
        <w:pStyle w:val="BodyText"/>
        <w:numPr>
          <w:ilvl w:val="0"/>
          <w:numId w:val="15"/>
        </w:numPr>
        <w:spacing w:before="11"/>
        <w:rPr>
          <w:rFonts w:asciiTheme="minorHAnsi" w:hAnsiTheme="minorHAnsi" w:cstheme="minorHAnsi"/>
          <w:sz w:val="20"/>
          <w:szCs w:val="20"/>
        </w:rPr>
      </w:pPr>
      <w:r>
        <w:rPr>
          <w:rFonts w:asciiTheme="minorHAnsi" w:hAnsiTheme="minorHAnsi" w:cstheme="minorHAnsi"/>
          <w:sz w:val="20"/>
          <w:szCs w:val="20"/>
        </w:rPr>
        <w:t>Ability</w:t>
      </w:r>
      <w:r w:rsidRPr="0001539A">
        <w:rPr>
          <w:rFonts w:asciiTheme="minorHAnsi" w:hAnsiTheme="minorHAnsi" w:cstheme="minorHAnsi"/>
          <w:sz w:val="20"/>
          <w:szCs w:val="20"/>
        </w:rPr>
        <w:t xml:space="preserve"> to work alone and tackle tasks proactively.</w:t>
      </w:r>
    </w:p>
    <w:p w14:paraId="0BA6BA6F" w14:textId="0FCFD885" w:rsidR="00157E4C" w:rsidRPr="00157E4C" w:rsidRDefault="00CD31BF" w:rsidP="00CD31BF">
      <w:pPr>
        <w:pStyle w:val="BodyText"/>
        <w:numPr>
          <w:ilvl w:val="0"/>
          <w:numId w:val="15"/>
        </w:numPr>
        <w:spacing w:before="11"/>
        <w:rPr>
          <w:rFonts w:asciiTheme="minorHAnsi" w:hAnsiTheme="minorHAnsi" w:cstheme="minorHAnsi"/>
          <w:sz w:val="20"/>
          <w:szCs w:val="20"/>
        </w:rPr>
      </w:pPr>
      <w:r w:rsidRPr="0001539A">
        <w:rPr>
          <w:rFonts w:asciiTheme="minorHAnsi" w:hAnsiTheme="minorHAnsi" w:cstheme="minorHAnsi"/>
          <w:sz w:val="20"/>
          <w:szCs w:val="20"/>
        </w:rPr>
        <w:t>Show good initiative and take ownership of tasks or issues.</w:t>
      </w:r>
      <w:bookmarkEnd w:id="2"/>
      <w:r w:rsidR="00157E4C" w:rsidRPr="00157E4C">
        <w:rPr>
          <w:rFonts w:asciiTheme="minorHAnsi" w:hAnsiTheme="minorHAnsi" w:cstheme="minorHAnsi"/>
          <w:sz w:val="20"/>
          <w:szCs w:val="20"/>
        </w:rPr>
        <w:br/>
      </w:r>
    </w:p>
    <w:p w14:paraId="3E138587" w14:textId="47DB5706" w:rsidR="001F6E14" w:rsidRPr="00157E4C" w:rsidRDefault="001F6E14" w:rsidP="00157E4C">
      <w:pPr>
        <w:pStyle w:val="BodyText"/>
        <w:spacing w:before="11"/>
        <w:rPr>
          <w:bCs/>
          <w:sz w:val="20"/>
          <w:szCs w:val="20"/>
        </w:rPr>
      </w:pPr>
    </w:p>
    <w:sectPr w:rsidR="001F6E14" w:rsidRPr="00157E4C" w:rsidSect="00EC75EC">
      <w:headerReference w:type="default" r:id="rId7"/>
      <w:footerReference w:type="default" r:id="rId8"/>
      <w:pgSz w:w="11906" w:h="16838"/>
      <w:pgMar w:top="1440" w:right="1440" w:bottom="1440" w:left="144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53C0" w14:textId="77777777" w:rsidR="00AD4E00" w:rsidRDefault="00AD4E00" w:rsidP="00EC75EC">
      <w:r>
        <w:separator/>
      </w:r>
    </w:p>
  </w:endnote>
  <w:endnote w:type="continuationSeparator" w:id="0">
    <w:p w14:paraId="7C324DF5" w14:textId="77777777" w:rsidR="00AD4E00" w:rsidRDefault="00AD4E00" w:rsidP="00EC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CA61" w14:textId="298658AD" w:rsidR="0097328A" w:rsidRDefault="003A72A1">
    <w:pPr>
      <w:pStyle w:val="Footer"/>
    </w:pPr>
    <w:r>
      <w:rPr>
        <w:noProof/>
      </w:rPr>
      <w:drawing>
        <wp:anchor distT="0" distB="0" distL="114300" distR="114300" simplePos="0" relativeHeight="251659264" behindDoc="0" locked="0" layoutInCell="1" allowOverlap="1" wp14:anchorId="2E9EB098" wp14:editId="2C4E1614">
          <wp:simplePos x="0" y="0"/>
          <wp:positionH relativeFrom="column">
            <wp:posOffset>-591820</wp:posOffset>
          </wp:positionH>
          <wp:positionV relativeFrom="paragraph">
            <wp:posOffset>-665592</wp:posOffset>
          </wp:positionV>
          <wp:extent cx="1546225" cy="8343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r="69476"/>
                  <a:stretch/>
                </pic:blipFill>
                <pic:spPr bwMode="auto">
                  <a:xfrm>
                    <a:off x="0" y="0"/>
                    <a:ext cx="1546225" cy="834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328A">
      <w:rPr>
        <w:noProof/>
      </w:rPr>
      <w:drawing>
        <wp:anchor distT="0" distB="0" distL="114300" distR="114300" simplePos="0" relativeHeight="251663360" behindDoc="0" locked="0" layoutInCell="1" allowOverlap="1" wp14:anchorId="25091C67" wp14:editId="41254DA2">
          <wp:simplePos x="0" y="0"/>
          <wp:positionH relativeFrom="column">
            <wp:posOffset>4677410</wp:posOffset>
          </wp:positionH>
          <wp:positionV relativeFrom="paragraph">
            <wp:posOffset>-638922</wp:posOffset>
          </wp:positionV>
          <wp:extent cx="1546225" cy="8343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69476"/>
                  <a:stretch/>
                </pic:blipFill>
                <pic:spPr bwMode="auto">
                  <a:xfrm>
                    <a:off x="0" y="0"/>
                    <a:ext cx="1546225" cy="834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328A">
      <w:rPr>
        <w:noProof/>
      </w:rPr>
      <mc:AlternateContent>
        <mc:Choice Requires="wps">
          <w:drawing>
            <wp:anchor distT="0" distB="0" distL="114300" distR="114300" simplePos="0" relativeHeight="251665408" behindDoc="0" locked="0" layoutInCell="1" allowOverlap="1" wp14:anchorId="0E53DAA2" wp14:editId="2204AA15">
              <wp:simplePos x="0" y="0"/>
              <wp:positionH relativeFrom="column">
                <wp:posOffset>-395493</wp:posOffset>
              </wp:positionH>
              <wp:positionV relativeFrom="paragraph">
                <wp:posOffset>-667385</wp:posOffset>
              </wp:positionV>
              <wp:extent cx="6589059"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5890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A693B0"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5pt,-52.55pt" to="487.6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CFD5" w14:textId="77777777" w:rsidR="00AD4E00" w:rsidRDefault="00AD4E00" w:rsidP="00EC75EC">
      <w:r>
        <w:separator/>
      </w:r>
    </w:p>
  </w:footnote>
  <w:footnote w:type="continuationSeparator" w:id="0">
    <w:p w14:paraId="0565360E" w14:textId="77777777" w:rsidR="00AD4E00" w:rsidRDefault="00AD4E00" w:rsidP="00EC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B81C" w14:textId="60F099E4" w:rsidR="00B37879" w:rsidRDefault="0097328A">
    <w:pPr>
      <w:pStyle w:val="Header"/>
    </w:pPr>
    <w:r>
      <w:rPr>
        <w:noProof/>
      </w:rPr>
      <w:drawing>
        <wp:anchor distT="0" distB="0" distL="114300" distR="114300" simplePos="0" relativeHeight="251658240" behindDoc="0" locked="0" layoutInCell="1" allowOverlap="1" wp14:anchorId="094CB671" wp14:editId="3E070FF9">
          <wp:simplePos x="0" y="0"/>
          <wp:positionH relativeFrom="column">
            <wp:posOffset>-753110</wp:posOffset>
          </wp:positionH>
          <wp:positionV relativeFrom="paragraph">
            <wp:posOffset>49007</wp:posOffset>
          </wp:positionV>
          <wp:extent cx="5731510" cy="944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4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D3"/>
    <w:multiLevelType w:val="hybridMultilevel"/>
    <w:tmpl w:val="661E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77C7D"/>
    <w:multiLevelType w:val="hybridMultilevel"/>
    <w:tmpl w:val="13D42960"/>
    <w:lvl w:ilvl="0" w:tplc="A42EFB4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62"/>
    <w:multiLevelType w:val="hybridMultilevel"/>
    <w:tmpl w:val="70F2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58D6"/>
    <w:multiLevelType w:val="hybridMultilevel"/>
    <w:tmpl w:val="A0BE3DFC"/>
    <w:lvl w:ilvl="0" w:tplc="A802C0EE">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804560"/>
    <w:multiLevelType w:val="hybridMultilevel"/>
    <w:tmpl w:val="626C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C2249"/>
    <w:multiLevelType w:val="hybridMultilevel"/>
    <w:tmpl w:val="2AF8FA5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3E0D3A71"/>
    <w:multiLevelType w:val="hybridMultilevel"/>
    <w:tmpl w:val="890E83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BC732F"/>
    <w:multiLevelType w:val="hybridMultilevel"/>
    <w:tmpl w:val="31E8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C3CF3"/>
    <w:multiLevelType w:val="hybridMultilevel"/>
    <w:tmpl w:val="E09A0F16"/>
    <w:lvl w:ilvl="0" w:tplc="9EA250C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D47D8"/>
    <w:multiLevelType w:val="hybridMultilevel"/>
    <w:tmpl w:val="C65C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23407"/>
    <w:multiLevelType w:val="hybridMultilevel"/>
    <w:tmpl w:val="690EC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223FA7"/>
    <w:multiLevelType w:val="hybridMultilevel"/>
    <w:tmpl w:val="68D2C4D2"/>
    <w:lvl w:ilvl="0" w:tplc="A42EFB4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E1EAF"/>
    <w:multiLevelType w:val="hybridMultilevel"/>
    <w:tmpl w:val="18700700"/>
    <w:lvl w:ilvl="0" w:tplc="A42EFB4A">
      <w:numFmt w:val="bullet"/>
      <w:lvlText w:val="•"/>
      <w:lvlJc w:val="left"/>
      <w:pPr>
        <w:ind w:left="720" w:hanging="360"/>
      </w:pPr>
      <w:rPr>
        <w:rFonts w:ascii="Calibri" w:eastAsia="Arial"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8004140">
    <w:abstractNumId w:val="3"/>
  </w:num>
  <w:num w:numId="2" w16cid:durableId="1498691649">
    <w:abstractNumId w:val="0"/>
  </w:num>
  <w:num w:numId="3" w16cid:durableId="1668511184">
    <w:abstractNumId w:val="4"/>
  </w:num>
  <w:num w:numId="4" w16cid:durableId="115028427">
    <w:abstractNumId w:val="2"/>
  </w:num>
  <w:num w:numId="5" w16cid:durableId="599920926">
    <w:abstractNumId w:val="11"/>
  </w:num>
  <w:num w:numId="6" w16cid:durableId="1883706390">
    <w:abstractNumId w:val="6"/>
  </w:num>
  <w:num w:numId="7" w16cid:durableId="1203664865">
    <w:abstractNumId w:val="7"/>
  </w:num>
  <w:num w:numId="8" w16cid:durableId="67727486">
    <w:abstractNumId w:val="12"/>
  </w:num>
  <w:num w:numId="9" w16cid:durableId="1441876971">
    <w:abstractNumId w:val="5"/>
  </w:num>
  <w:num w:numId="10" w16cid:durableId="651256344">
    <w:abstractNumId w:val="9"/>
  </w:num>
  <w:num w:numId="11" w16cid:durableId="595408663">
    <w:abstractNumId w:val="8"/>
  </w:num>
  <w:num w:numId="12" w16cid:durableId="381175487">
    <w:abstractNumId w:val="1"/>
  </w:num>
  <w:num w:numId="13" w16cid:durableId="1585411096">
    <w:abstractNumId w:val="14"/>
  </w:num>
  <w:num w:numId="14" w16cid:durableId="1115101398">
    <w:abstractNumId w:val="13"/>
  </w:num>
  <w:num w:numId="15" w16cid:durableId="463699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EC"/>
    <w:rsid w:val="00053620"/>
    <w:rsid w:val="00065F00"/>
    <w:rsid w:val="000A49B5"/>
    <w:rsid w:val="000C7FFC"/>
    <w:rsid w:val="00120A40"/>
    <w:rsid w:val="00157E4C"/>
    <w:rsid w:val="0019361A"/>
    <w:rsid w:val="001F6E14"/>
    <w:rsid w:val="002B653B"/>
    <w:rsid w:val="002D2ECD"/>
    <w:rsid w:val="00353B10"/>
    <w:rsid w:val="003557D9"/>
    <w:rsid w:val="00360876"/>
    <w:rsid w:val="00377D03"/>
    <w:rsid w:val="003A72A1"/>
    <w:rsid w:val="00404524"/>
    <w:rsid w:val="004166D8"/>
    <w:rsid w:val="0042653D"/>
    <w:rsid w:val="0050744A"/>
    <w:rsid w:val="005476A8"/>
    <w:rsid w:val="005538E5"/>
    <w:rsid w:val="005A0012"/>
    <w:rsid w:val="005A732F"/>
    <w:rsid w:val="006853FB"/>
    <w:rsid w:val="0074034E"/>
    <w:rsid w:val="00781017"/>
    <w:rsid w:val="0079500F"/>
    <w:rsid w:val="007A7A83"/>
    <w:rsid w:val="008751E9"/>
    <w:rsid w:val="0091056F"/>
    <w:rsid w:val="00943C3F"/>
    <w:rsid w:val="0097328A"/>
    <w:rsid w:val="009C4883"/>
    <w:rsid w:val="00A7273F"/>
    <w:rsid w:val="00AD4E00"/>
    <w:rsid w:val="00AD7597"/>
    <w:rsid w:val="00AF5A66"/>
    <w:rsid w:val="00B37879"/>
    <w:rsid w:val="00B41AFF"/>
    <w:rsid w:val="00BB5564"/>
    <w:rsid w:val="00BB59B3"/>
    <w:rsid w:val="00C20124"/>
    <w:rsid w:val="00C607C8"/>
    <w:rsid w:val="00CD31BF"/>
    <w:rsid w:val="00CD6AF8"/>
    <w:rsid w:val="00D5543A"/>
    <w:rsid w:val="00DB6E53"/>
    <w:rsid w:val="00EC75EC"/>
    <w:rsid w:val="00EE1C60"/>
    <w:rsid w:val="00EE5809"/>
    <w:rsid w:val="00FF1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089A"/>
  <w15:chartTrackingRefBased/>
  <w15:docId w15:val="{060961BD-F38A-FD4E-A5F7-BF9E69BB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F6E14"/>
    <w:pPr>
      <w:widowControl w:val="0"/>
      <w:autoSpaceDE w:val="0"/>
      <w:autoSpaceDN w:val="0"/>
      <w:ind w:left="118"/>
      <w:outlineLvl w:val="0"/>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5EC"/>
    <w:pPr>
      <w:tabs>
        <w:tab w:val="center" w:pos="4513"/>
        <w:tab w:val="right" w:pos="9026"/>
      </w:tabs>
    </w:pPr>
  </w:style>
  <w:style w:type="character" w:customStyle="1" w:styleId="HeaderChar">
    <w:name w:val="Header Char"/>
    <w:basedOn w:val="DefaultParagraphFont"/>
    <w:link w:val="Header"/>
    <w:uiPriority w:val="99"/>
    <w:rsid w:val="00EC75EC"/>
  </w:style>
  <w:style w:type="paragraph" w:styleId="Footer">
    <w:name w:val="footer"/>
    <w:basedOn w:val="Normal"/>
    <w:link w:val="FooterChar"/>
    <w:uiPriority w:val="99"/>
    <w:unhideWhenUsed/>
    <w:rsid w:val="00EC75EC"/>
    <w:pPr>
      <w:tabs>
        <w:tab w:val="center" w:pos="4513"/>
        <w:tab w:val="right" w:pos="9026"/>
      </w:tabs>
    </w:pPr>
  </w:style>
  <w:style w:type="character" w:customStyle="1" w:styleId="FooterChar">
    <w:name w:val="Footer Char"/>
    <w:basedOn w:val="DefaultParagraphFont"/>
    <w:link w:val="Footer"/>
    <w:uiPriority w:val="99"/>
    <w:rsid w:val="00EC75EC"/>
  </w:style>
  <w:style w:type="character" w:customStyle="1" w:styleId="Heading1Char">
    <w:name w:val="Heading 1 Char"/>
    <w:basedOn w:val="DefaultParagraphFont"/>
    <w:link w:val="Heading1"/>
    <w:uiPriority w:val="1"/>
    <w:rsid w:val="001F6E14"/>
    <w:rPr>
      <w:rFonts w:ascii="Arial" w:eastAsia="Arial" w:hAnsi="Arial" w:cs="Arial"/>
      <w:b/>
      <w:bCs/>
      <w:lang w:eastAsia="en-GB" w:bidi="en-GB"/>
    </w:rPr>
  </w:style>
  <w:style w:type="paragraph" w:styleId="BodyText">
    <w:name w:val="Body Text"/>
    <w:basedOn w:val="Normal"/>
    <w:link w:val="BodyTextChar"/>
    <w:uiPriority w:val="1"/>
    <w:qFormat/>
    <w:rsid w:val="001F6E14"/>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1F6E14"/>
    <w:rPr>
      <w:rFonts w:ascii="Arial" w:eastAsia="Arial" w:hAnsi="Arial" w:cs="Arial"/>
      <w:lang w:eastAsia="en-GB" w:bidi="en-GB"/>
    </w:rPr>
  </w:style>
  <w:style w:type="paragraph" w:styleId="ListParagraph">
    <w:name w:val="List Paragraph"/>
    <w:basedOn w:val="Normal"/>
    <w:uiPriority w:val="1"/>
    <w:qFormat/>
    <w:rsid w:val="001F6E14"/>
    <w:pPr>
      <w:widowControl w:val="0"/>
      <w:autoSpaceDE w:val="0"/>
      <w:autoSpaceDN w:val="0"/>
      <w:ind w:left="838" w:hanging="360"/>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3727</Characters>
  <Application>Microsoft Office Word</Application>
  <DocSecurity>0</DocSecurity>
  <Lines>138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Burton</dc:creator>
  <cp:keywords/>
  <dc:description/>
  <cp:lastModifiedBy>Elizabeth Sketcher (Central Services)</cp:lastModifiedBy>
  <cp:revision>2</cp:revision>
  <dcterms:created xsi:type="dcterms:W3CDTF">2026-02-26T13:33:00Z</dcterms:created>
  <dcterms:modified xsi:type="dcterms:W3CDTF">2026-02-26T13:33:00Z</dcterms:modified>
</cp:coreProperties>
</file>